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6D" w:rsidRPr="00310B3B" w:rsidRDefault="003B626D" w:rsidP="003B626D">
      <w:pPr>
        <w:pStyle w:val="NoSpacing"/>
        <w:jc w:val="center"/>
        <w:rPr>
          <w:b/>
          <w:color w:val="000000"/>
          <w:szCs w:val="32"/>
        </w:rPr>
      </w:pPr>
      <w:r w:rsidRPr="00310B3B">
        <w:rPr>
          <w:b/>
          <w:color w:val="000000"/>
          <w:sz w:val="28"/>
          <w:szCs w:val="32"/>
        </w:rPr>
        <w:t>The Water We Drink</w:t>
      </w:r>
    </w:p>
    <w:p w:rsidR="003B626D" w:rsidRPr="003C33DC" w:rsidRDefault="003B626D" w:rsidP="003B626D">
      <w:pPr>
        <w:pStyle w:val="NoSpacing"/>
        <w:rPr>
          <w:color w:val="000000"/>
        </w:rPr>
      </w:pPr>
    </w:p>
    <w:p w:rsidR="003B626D" w:rsidRPr="00310B3B" w:rsidRDefault="003B626D" w:rsidP="003B626D">
      <w:pPr>
        <w:pStyle w:val="NoSpacing"/>
        <w:jc w:val="center"/>
        <w:rPr>
          <w:b/>
          <w:color w:val="000000"/>
          <w:szCs w:val="28"/>
        </w:rPr>
      </w:pPr>
      <w:r>
        <w:rPr>
          <w:b/>
          <w:color w:val="000000"/>
        </w:rPr>
        <w:t>WALKER WATER SYSTEM</w:t>
      </w:r>
    </w:p>
    <w:p w:rsidR="003B626D" w:rsidRDefault="003B626D" w:rsidP="003B626D">
      <w:pPr>
        <w:pStyle w:val="NoSpacing"/>
        <w:jc w:val="center"/>
        <w:rPr>
          <w:color w:val="000000"/>
        </w:rPr>
      </w:pPr>
      <w:r>
        <w:rPr>
          <w:color w:val="000000"/>
        </w:rPr>
        <w:t xml:space="preserve">Public Water Supply ID: LA1063017   </w:t>
      </w:r>
    </w:p>
    <w:p w:rsidR="003B626D" w:rsidRDefault="003B626D" w:rsidP="003B626D">
      <w:pPr>
        <w:pStyle w:val="NoSpacing"/>
        <w:rPr>
          <w:color w:val="000000"/>
        </w:rPr>
      </w:pPr>
    </w:p>
    <w:p w:rsidR="003B626D" w:rsidRDefault="003B626D" w:rsidP="003B626D">
      <w:pPr>
        <w:pStyle w:val="NoSpacing"/>
        <w:rPr>
          <w:color w:val="000000"/>
        </w:rPr>
      </w:pPr>
      <w:r>
        <w:rPr>
          <w:color w:val="000000"/>
        </w:rPr>
        <w:tab/>
        <w:t xml:space="preserve">We are pleased to present to you the Annual Water Quality Report for the year 2016.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B626D" w:rsidRDefault="003B626D" w:rsidP="003B626D">
      <w:pPr>
        <w:pStyle w:val="NoSpacing"/>
        <w:rPr>
          <w:color w:val="000000"/>
        </w:rPr>
      </w:pPr>
      <w:r>
        <w:rPr>
          <w:color w:val="000000"/>
        </w:rPr>
        <w:t>Our water source(s) are listed below:</w:t>
      </w:r>
    </w:p>
    <w:p w:rsidR="003B626D" w:rsidRDefault="003B626D" w:rsidP="003B626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1"/>
        <w:gridCol w:w="3946"/>
      </w:tblGrid>
      <w:tr w:rsidR="003B626D" w:rsidRPr="003466D6" w:rsidTr="00E2029F">
        <w:trPr>
          <w:trHeight w:val="20"/>
          <w:tblHeader/>
          <w:jc w:val="center"/>
        </w:trPr>
        <w:tc>
          <w:tcPr>
            <w:tcW w:w="3731" w:type="dxa"/>
            <w:shd w:val="clear" w:color="auto" w:fill="auto"/>
            <w:vAlign w:val="center"/>
          </w:tcPr>
          <w:p w:rsidR="003B626D" w:rsidRPr="00B80562" w:rsidRDefault="003B626D" w:rsidP="00062473">
            <w:pPr>
              <w:pStyle w:val="NoSpacing"/>
              <w:rPr>
                <w:color w:val="333399"/>
                <w:sz w:val="18"/>
                <w:szCs w:val="18"/>
                <w:lang w:val="en-US" w:eastAsia="en-US"/>
              </w:rPr>
            </w:pPr>
            <w:bookmarkStart w:id="0" w:name="TABLE_SOURCES"/>
            <w:r w:rsidRPr="00B80562">
              <w:rPr>
                <w:color w:val="333399"/>
                <w:sz w:val="18"/>
                <w:szCs w:val="18"/>
                <w:lang w:val="en-US" w:eastAsia="en-US"/>
              </w:rPr>
              <w:t>Source Name</w:t>
            </w:r>
          </w:p>
        </w:tc>
        <w:tc>
          <w:tcPr>
            <w:tcW w:w="3946" w:type="dxa"/>
            <w:shd w:val="clear" w:color="auto" w:fill="auto"/>
            <w:vAlign w:val="center"/>
          </w:tcPr>
          <w:p w:rsidR="003B626D" w:rsidRPr="00B80562" w:rsidRDefault="003B626D" w:rsidP="00062473">
            <w:pPr>
              <w:pStyle w:val="NoSpacing"/>
              <w:rPr>
                <w:color w:val="333399"/>
                <w:sz w:val="18"/>
                <w:szCs w:val="18"/>
                <w:lang w:val="en-US" w:eastAsia="en-US"/>
              </w:rPr>
            </w:pPr>
            <w:r w:rsidRPr="00B80562">
              <w:rPr>
                <w:color w:val="333399"/>
                <w:sz w:val="18"/>
                <w:szCs w:val="18"/>
                <w:lang w:val="en-US" w:eastAsia="en-US"/>
              </w:rPr>
              <w:t>Source Water Type</w:t>
            </w:r>
          </w:p>
        </w:tc>
      </w:tr>
      <w:bookmarkEnd w:id="0"/>
      <w:tr w:rsidR="003B626D" w:rsidRPr="003466D6" w:rsidTr="00E2029F">
        <w:trPr>
          <w:jc w:val="center"/>
        </w:trPr>
        <w:tc>
          <w:tcPr>
            <w:tcW w:w="3731" w:type="dxa"/>
            <w:shd w:val="clear" w:color="auto" w:fill="auto"/>
          </w:tcPr>
          <w:p w:rsidR="003B626D" w:rsidRPr="00B80562" w:rsidRDefault="003B626D" w:rsidP="00062473">
            <w:pPr>
              <w:pStyle w:val="NoSpacing"/>
              <w:rPr>
                <w:sz w:val="18"/>
                <w:szCs w:val="18"/>
                <w:lang w:val="en-US" w:eastAsia="en-US"/>
              </w:rPr>
            </w:pPr>
            <w:r w:rsidRPr="00B80562">
              <w:rPr>
                <w:sz w:val="18"/>
                <w:szCs w:val="18"/>
                <w:lang w:val="en-US" w:eastAsia="en-US"/>
              </w:rPr>
              <w:t>WELL 004 TOWER WELL</w:t>
            </w:r>
          </w:p>
        </w:tc>
        <w:tc>
          <w:tcPr>
            <w:tcW w:w="3946" w:type="dxa"/>
            <w:shd w:val="clear" w:color="auto" w:fill="auto"/>
          </w:tcPr>
          <w:p w:rsidR="003B626D" w:rsidRPr="00B80562" w:rsidRDefault="003B626D" w:rsidP="00062473">
            <w:pPr>
              <w:pStyle w:val="NoSpacing"/>
              <w:rPr>
                <w:sz w:val="18"/>
                <w:szCs w:val="18"/>
                <w:lang w:val="en-US" w:eastAsia="en-US"/>
              </w:rPr>
            </w:pPr>
            <w:r w:rsidRPr="00B80562">
              <w:rPr>
                <w:sz w:val="18"/>
                <w:szCs w:val="18"/>
                <w:lang w:val="en-US" w:eastAsia="en-US"/>
              </w:rPr>
              <w:t>Ground Water</w:t>
            </w:r>
          </w:p>
        </w:tc>
      </w:tr>
      <w:tr w:rsidR="003B626D" w:rsidRPr="003466D6" w:rsidTr="00E2029F">
        <w:trPr>
          <w:jc w:val="center"/>
        </w:trPr>
        <w:tc>
          <w:tcPr>
            <w:tcW w:w="3731" w:type="dxa"/>
            <w:shd w:val="clear" w:color="auto" w:fill="auto"/>
          </w:tcPr>
          <w:p w:rsidR="003B626D" w:rsidRPr="00B80562" w:rsidRDefault="003B626D" w:rsidP="00062473">
            <w:pPr>
              <w:pStyle w:val="NoSpacing"/>
              <w:rPr>
                <w:sz w:val="18"/>
                <w:szCs w:val="18"/>
                <w:lang w:val="en-US" w:eastAsia="en-US"/>
              </w:rPr>
            </w:pPr>
            <w:r w:rsidRPr="00B80562">
              <w:rPr>
                <w:sz w:val="18"/>
                <w:szCs w:val="18"/>
                <w:lang w:val="en-US" w:eastAsia="en-US"/>
              </w:rPr>
              <w:t>WELL 002 PENDARVIS</w:t>
            </w:r>
          </w:p>
        </w:tc>
        <w:tc>
          <w:tcPr>
            <w:tcW w:w="3946" w:type="dxa"/>
            <w:shd w:val="clear" w:color="auto" w:fill="auto"/>
          </w:tcPr>
          <w:p w:rsidR="003B626D" w:rsidRPr="00B80562" w:rsidRDefault="003B626D" w:rsidP="00062473">
            <w:pPr>
              <w:pStyle w:val="NoSpacing"/>
              <w:rPr>
                <w:sz w:val="18"/>
                <w:szCs w:val="18"/>
                <w:lang w:val="en-US" w:eastAsia="en-US"/>
              </w:rPr>
            </w:pPr>
            <w:r w:rsidRPr="00B80562">
              <w:rPr>
                <w:sz w:val="18"/>
                <w:szCs w:val="18"/>
                <w:lang w:val="en-US" w:eastAsia="en-US"/>
              </w:rPr>
              <w:t>Ground Water</w:t>
            </w:r>
          </w:p>
        </w:tc>
      </w:tr>
      <w:tr w:rsidR="003B626D" w:rsidRPr="003466D6" w:rsidTr="00E2029F">
        <w:trPr>
          <w:jc w:val="center"/>
        </w:trPr>
        <w:tc>
          <w:tcPr>
            <w:tcW w:w="3731" w:type="dxa"/>
            <w:shd w:val="clear" w:color="auto" w:fill="auto"/>
          </w:tcPr>
          <w:p w:rsidR="003B626D" w:rsidRPr="00B80562" w:rsidRDefault="003B626D" w:rsidP="00062473">
            <w:pPr>
              <w:pStyle w:val="NoSpacing"/>
              <w:rPr>
                <w:sz w:val="18"/>
                <w:szCs w:val="18"/>
                <w:lang w:val="en-US" w:eastAsia="en-US"/>
              </w:rPr>
            </w:pPr>
            <w:r w:rsidRPr="00B80562">
              <w:rPr>
                <w:sz w:val="18"/>
                <w:szCs w:val="18"/>
                <w:lang w:val="en-US" w:eastAsia="en-US"/>
              </w:rPr>
              <w:t>WELL 003 CORBIN</w:t>
            </w:r>
          </w:p>
        </w:tc>
        <w:tc>
          <w:tcPr>
            <w:tcW w:w="3946" w:type="dxa"/>
            <w:shd w:val="clear" w:color="auto" w:fill="auto"/>
          </w:tcPr>
          <w:p w:rsidR="003B626D" w:rsidRPr="00B80562" w:rsidRDefault="003B626D" w:rsidP="00062473">
            <w:pPr>
              <w:pStyle w:val="NoSpacing"/>
              <w:rPr>
                <w:sz w:val="18"/>
                <w:szCs w:val="18"/>
                <w:lang w:val="en-US" w:eastAsia="en-US"/>
              </w:rPr>
            </w:pPr>
            <w:r w:rsidRPr="00B80562">
              <w:rPr>
                <w:sz w:val="18"/>
                <w:szCs w:val="18"/>
                <w:lang w:val="en-US" w:eastAsia="en-US"/>
              </w:rPr>
              <w:t>Ground Water</w:t>
            </w:r>
          </w:p>
        </w:tc>
      </w:tr>
    </w:tbl>
    <w:p w:rsidR="003B626D" w:rsidRDefault="003B626D" w:rsidP="003B626D">
      <w:pPr>
        <w:pStyle w:val="NoSpacing"/>
        <w:rPr>
          <w:color w:val="000000"/>
        </w:rPr>
      </w:pPr>
      <w:r>
        <w:tab/>
      </w:r>
      <w:r>
        <w:rPr>
          <w:color w:val="000000"/>
        </w:rPr>
        <w:t xml:space="preserve">          </w:t>
      </w:r>
    </w:p>
    <w:p w:rsidR="003B626D" w:rsidRDefault="003B626D" w:rsidP="003B626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B626D" w:rsidRPr="003C33DC" w:rsidRDefault="003B626D" w:rsidP="003B626D">
      <w:pPr>
        <w:pStyle w:val="NoSpacing"/>
        <w:rPr>
          <w:color w:val="000000"/>
        </w:rPr>
      </w:pPr>
    </w:p>
    <w:p w:rsidR="003B626D" w:rsidRPr="00CF4C62" w:rsidRDefault="003B626D" w:rsidP="003B626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B626D" w:rsidRPr="00CF4C62" w:rsidRDefault="003B626D" w:rsidP="003B626D">
      <w:pPr>
        <w:pStyle w:val="NoSpacing"/>
        <w:rPr>
          <w:color w:val="000000"/>
          <w:sz w:val="10"/>
        </w:rPr>
      </w:pPr>
    </w:p>
    <w:p w:rsidR="003B626D" w:rsidRPr="00CF4C62" w:rsidRDefault="003B626D" w:rsidP="003B626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B626D" w:rsidRPr="00CF4C62" w:rsidRDefault="003B626D" w:rsidP="003B626D">
      <w:pPr>
        <w:pStyle w:val="NoSpacing"/>
        <w:rPr>
          <w:color w:val="000000"/>
          <w:sz w:val="10"/>
        </w:rPr>
      </w:pPr>
    </w:p>
    <w:p w:rsidR="003B626D" w:rsidRPr="00CF4C62" w:rsidRDefault="003B626D" w:rsidP="003B626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B626D" w:rsidRPr="00CF4C62" w:rsidRDefault="003B626D" w:rsidP="003B626D">
      <w:pPr>
        <w:pStyle w:val="NoSpacing"/>
        <w:rPr>
          <w:color w:val="000000"/>
          <w:sz w:val="10"/>
        </w:rPr>
      </w:pPr>
    </w:p>
    <w:p w:rsidR="003B626D" w:rsidRPr="00CF4C62" w:rsidRDefault="003B626D" w:rsidP="003B626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B626D" w:rsidRPr="00CF4C62" w:rsidRDefault="003B626D" w:rsidP="003B626D">
      <w:pPr>
        <w:pStyle w:val="NoSpacing"/>
        <w:rPr>
          <w:color w:val="000000"/>
          <w:sz w:val="8"/>
          <w:u w:val="single"/>
        </w:rPr>
      </w:pPr>
    </w:p>
    <w:p w:rsidR="003B626D" w:rsidRPr="00CF4C62" w:rsidRDefault="003B626D" w:rsidP="003B626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B626D" w:rsidRDefault="003B626D" w:rsidP="003B626D">
      <w:pPr>
        <w:pStyle w:val="NoSpacing"/>
        <w:rPr>
          <w:color w:val="000000"/>
        </w:rPr>
      </w:pPr>
    </w:p>
    <w:p w:rsidR="003B626D" w:rsidRDefault="003B626D" w:rsidP="003B626D">
      <w:pPr>
        <w:pStyle w:val="NoSpacing"/>
        <w:rPr>
          <w:color w:val="000000"/>
        </w:rPr>
      </w:pPr>
      <w:r>
        <w:rPr>
          <w:color w:val="000000"/>
        </w:rPr>
        <w:tab/>
        <w:t xml:space="preserve">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w:t>
      </w:r>
      <w:r>
        <w:rPr>
          <w:color w:val="000000"/>
        </w:rPr>
        <w:lastRenderedPageBreak/>
        <w:t>Plan, our water system had a susceptibility rating of 'MEDIUM'.  If you would like to review the Source Water Assessment Plan, please feel free to contact our office.</w:t>
      </w:r>
    </w:p>
    <w:p w:rsidR="003B626D" w:rsidRDefault="003B626D" w:rsidP="003B626D">
      <w:pPr>
        <w:pStyle w:val="NoSpacing"/>
        <w:rPr>
          <w:color w:val="000000"/>
        </w:rPr>
      </w:pPr>
    </w:p>
    <w:p w:rsidR="003B626D" w:rsidRDefault="003B626D" w:rsidP="003B626D">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w:t>
      </w:r>
      <w:r w:rsidR="00D40B45">
        <w:rPr>
          <w:color w:val="000000"/>
        </w:rPr>
        <w:t xml:space="preserve">ter, please contact </w:t>
      </w:r>
      <w:r w:rsidR="008F739C">
        <w:rPr>
          <w:color w:val="000000"/>
          <w:lang w:val="en-US"/>
        </w:rPr>
        <w:t xml:space="preserve">Mayor </w:t>
      </w:r>
      <w:r w:rsidR="00D40B45">
        <w:rPr>
          <w:color w:val="000000"/>
          <w:lang w:val="en-US"/>
        </w:rPr>
        <w:t xml:space="preserve">James Watson </w:t>
      </w:r>
      <w:r>
        <w:rPr>
          <w:color w:val="000000"/>
        </w:rPr>
        <w:t>at 225-665-4356.</w:t>
      </w:r>
    </w:p>
    <w:p w:rsidR="003B626D" w:rsidRDefault="003B626D" w:rsidP="003B626D">
      <w:pPr>
        <w:pStyle w:val="NoSpacing"/>
        <w:rPr>
          <w:color w:val="000000"/>
        </w:rPr>
      </w:pPr>
    </w:p>
    <w:p w:rsidR="003B626D" w:rsidRDefault="003B626D" w:rsidP="003B626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WALKER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Pr="001247D2">
          <w:rPr>
            <w:rStyle w:val="Hyperlink"/>
            <w:rFonts w:cs="Arial"/>
          </w:rPr>
          <w:t>http://www.epa.gov/safewater/lead</w:t>
        </w:r>
      </w:hyperlink>
      <w:r w:rsidRPr="001247D2">
        <w:rPr>
          <w:color w:val="000000"/>
        </w:rPr>
        <w:t>.</w:t>
      </w:r>
    </w:p>
    <w:p w:rsidR="003B626D" w:rsidRDefault="003B626D" w:rsidP="003B626D">
      <w:pPr>
        <w:pStyle w:val="NoSpacing"/>
        <w:rPr>
          <w:color w:val="000000"/>
        </w:rPr>
      </w:pPr>
    </w:p>
    <w:p w:rsidR="003B626D" w:rsidRDefault="003B626D" w:rsidP="003B626D">
      <w:pPr>
        <w:pStyle w:val="NoSpacing"/>
        <w:rPr>
          <w:color w:val="000000"/>
        </w:rPr>
      </w:pPr>
      <w:r>
        <w:tab/>
      </w:r>
      <w:r>
        <w:rPr>
          <w:color w:val="000000"/>
        </w:rPr>
        <w:t>The Louisiana Department of Health and Hospitals - Office of Public Health routinely monitors for constituents in your drinking water according to Federal and State laws.  The tables that follow show the results of our monitoring during the period of January 1st to December 31st, 2016.  Drinking water, including bottled water, may reasonably be expected to contain at least small amounts of some contaminants. The presence of contaminants does not necessarily indicate that water poses a health risk.</w:t>
      </w:r>
    </w:p>
    <w:p w:rsidR="003B626D" w:rsidRPr="003C33DC" w:rsidRDefault="003B626D" w:rsidP="003B626D">
      <w:pPr>
        <w:pStyle w:val="NoSpacing"/>
        <w:rPr>
          <w:color w:val="000000"/>
        </w:rPr>
      </w:pPr>
    </w:p>
    <w:p w:rsidR="003B626D" w:rsidRPr="003C33DC" w:rsidRDefault="003B626D" w:rsidP="003B626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B626D" w:rsidRPr="003C33DC" w:rsidRDefault="003B626D" w:rsidP="003B626D">
      <w:pPr>
        <w:pStyle w:val="NoSpacing"/>
        <w:rPr>
          <w:color w:val="000000"/>
        </w:rPr>
      </w:pPr>
    </w:p>
    <w:p w:rsidR="003B626D" w:rsidRPr="00CF4C62" w:rsidRDefault="003B626D" w:rsidP="003B626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B626D" w:rsidRPr="00CF4C62" w:rsidRDefault="003B626D" w:rsidP="003B626D">
      <w:pPr>
        <w:pStyle w:val="NoSpacing"/>
        <w:rPr>
          <w:color w:val="000000"/>
          <w:sz w:val="10"/>
        </w:rPr>
      </w:pPr>
    </w:p>
    <w:p w:rsidR="003B626D" w:rsidRPr="00CF4C62" w:rsidRDefault="003B626D" w:rsidP="003B626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B626D" w:rsidRPr="00CF4C62" w:rsidRDefault="003B626D" w:rsidP="003B626D">
      <w:pPr>
        <w:pStyle w:val="NoSpacing"/>
        <w:rPr>
          <w:color w:val="000000"/>
          <w:sz w:val="10"/>
        </w:rPr>
      </w:pPr>
    </w:p>
    <w:p w:rsidR="003B626D" w:rsidRPr="00CF4C62" w:rsidRDefault="003B626D" w:rsidP="003B626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B626D" w:rsidRPr="00CF4C62" w:rsidRDefault="003B626D" w:rsidP="003B626D">
      <w:pPr>
        <w:pStyle w:val="NoSpacing"/>
        <w:rPr>
          <w:color w:val="000000"/>
          <w:sz w:val="10"/>
        </w:rPr>
      </w:pPr>
    </w:p>
    <w:p w:rsidR="003B626D" w:rsidRPr="00E01F64" w:rsidRDefault="003B626D" w:rsidP="003B626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B626D" w:rsidRPr="00CF4C62" w:rsidRDefault="003B626D" w:rsidP="003B626D">
      <w:pPr>
        <w:pStyle w:val="NoSpacing"/>
        <w:rPr>
          <w:color w:val="000000"/>
          <w:sz w:val="10"/>
        </w:rPr>
      </w:pPr>
    </w:p>
    <w:p w:rsidR="003B626D" w:rsidRPr="00CF4C62" w:rsidRDefault="003B626D" w:rsidP="003B626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B626D" w:rsidRPr="00CF4C62" w:rsidRDefault="003B626D" w:rsidP="003B626D">
      <w:pPr>
        <w:pStyle w:val="NoSpacing"/>
        <w:rPr>
          <w:color w:val="000000"/>
          <w:sz w:val="10"/>
        </w:rPr>
      </w:pPr>
    </w:p>
    <w:p w:rsidR="003B626D" w:rsidRPr="00CF4C62" w:rsidRDefault="003B626D" w:rsidP="003B626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B626D" w:rsidRPr="00CF4C62" w:rsidRDefault="003B626D" w:rsidP="003B626D">
      <w:pPr>
        <w:pStyle w:val="NoSpacing"/>
        <w:rPr>
          <w:color w:val="000000"/>
          <w:sz w:val="10"/>
        </w:rPr>
      </w:pPr>
    </w:p>
    <w:p w:rsidR="003B626D" w:rsidRPr="00CF4C62" w:rsidRDefault="003B626D" w:rsidP="003B626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B626D" w:rsidRPr="00CF4C62" w:rsidRDefault="003B626D" w:rsidP="003B626D">
      <w:pPr>
        <w:pStyle w:val="NoSpacing"/>
        <w:rPr>
          <w:color w:val="000000"/>
          <w:sz w:val="10"/>
        </w:rPr>
      </w:pPr>
    </w:p>
    <w:p w:rsidR="003B626D" w:rsidRPr="00CF4C62" w:rsidRDefault="003B626D" w:rsidP="003B626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B626D" w:rsidRPr="00CF4C62" w:rsidRDefault="003B626D" w:rsidP="003B626D">
      <w:pPr>
        <w:pStyle w:val="NoSpacing"/>
        <w:rPr>
          <w:color w:val="000000"/>
          <w:sz w:val="10"/>
        </w:rPr>
      </w:pPr>
    </w:p>
    <w:p w:rsidR="003B626D" w:rsidRDefault="003B626D" w:rsidP="003B626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B626D" w:rsidRDefault="003B626D" w:rsidP="003B626D">
      <w:pPr>
        <w:pStyle w:val="NoSpacing"/>
        <w:rPr>
          <w:color w:val="000000"/>
          <w:sz w:val="16"/>
        </w:rPr>
      </w:pPr>
    </w:p>
    <w:p w:rsidR="003B626D" w:rsidRDefault="003B626D" w:rsidP="003B626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B626D" w:rsidRPr="003A4B43" w:rsidRDefault="003B626D" w:rsidP="003B626D">
      <w:pPr>
        <w:pStyle w:val="NoSpacing"/>
        <w:rPr>
          <w:color w:val="000000"/>
          <w:sz w:val="16"/>
        </w:rPr>
      </w:pPr>
    </w:p>
    <w:p w:rsidR="003B626D" w:rsidRPr="003A4B43" w:rsidRDefault="003B626D" w:rsidP="003B626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B626D" w:rsidRPr="00CF4C62" w:rsidRDefault="003B626D" w:rsidP="003B626D">
      <w:pPr>
        <w:pStyle w:val="NoSpacing"/>
        <w:rPr>
          <w:color w:val="000000"/>
          <w:sz w:val="16"/>
        </w:rPr>
      </w:pPr>
    </w:p>
    <w:p w:rsidR="003B626D" w:rsidRDefault="003B626D" w:rsidP="003B626D">
      <w:pPr>
        <w:pStyle w:val="NoSpacing"/>
        <w:rPr>
          <w:color w:val="000000"/>
        </w:rPr>
      </w:pPr>
    </w:p>
    <w:p w:rsidR="003B626D" w:rsidRDefault="003B626D" w:rsidP="003B626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B626D" w:rsidRPr="003C33DC" w:rsidRDefault="003B626D" w:rsidP="003B626D">
      <w:pPr>
        <w:pStyle w:val="NoSpacing"/>
        <w:rPr>
          <w:color w:val="000000"/>
        </w:rPr>
      </w:pPr>
    </w:p>
    <w:tbl>
      <w:tblPr>
        <w:tblW w:w="103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3243"/>
        <w:gridCol w:w="3768"/>
      </w:tblGrid>
      <w:tr w:rsidR="003B626D" w:rsidRPr="003466D6" w:rsidTr="00E2029F">
        <w:trPr>
          <w:trHeight w:val="20"/>
        </w:trPr>
        <w:tc>
          <w:tcPr>
            <w:tcW w:w="3328" w:type="dxa"/>
            <w:vAlign w:val="center"/>
          </w:tcPr>
          <w:p w:rsidR="003B626D" w:rsidRPr="00B80562" w:rsidRDefault="003B626D" w:rsidP="00531E92">
            <w:pPr>
              <w:pStyle w:val="NoSpacing"/>
              <w:jc w:val="center"/>
              <w:rPr>
                <w:color w:val="333399"/>
                <w:sz w:val="18"/>
                <w:szCs w:val="18"/>
                <w:lang w:val="en-US" w:eastAsia="en-US"/>
              </w:rPr>
            </w:pPr>
            <w:bookmarkStart w:id="1" w:name="TABLE_VIOLATIONS2"/>
            <w:r w:rsidRPr="00B80562">
              <w:rPr>
                <w:color w:val="333399"/>
                <w:sz w:val="18"/>
                <w:szCs w:val="18"/>
                <w:lang w:val="en-US" w:eastAsia="en-US"/>
              </w:rPr>
              <w:t>Compliance Period</w:t>
            </w:r>
          </w:p>
        </w:tc>
        <w:tc>
          <w:tcPr>
            <w:tcW w:w="3243" w:type="dxa"/>
            <w:vAlign w:val="center"/>
          </w:tcPr>
          <w:p w:rsidR="003B626D" w:rsidRPr="00B80562" w:rsidRDefault="003B626D" w:rsidP="00531E92">
            <w:pPr>
              <w:pStyle w:val="NoSpacing"/>
              <w:jc w:val="center"/>
              <w:rPr>
                <w:color w:val="333399"/>
                <w:sz w:val="18"/>
                <w:szCs w:val="18"/>
                <w:lang w:val="en-US" w:eastAsia="en-US"/>
              </w:rPr>
            </w:pPr>
            <w:r w:rsidRPr="00B80562">
              <w:rPr>
                <w:color w:val="333399"/>
                <w:sz w:val="18"/>
                <w:szCs w:val="18"/>
                <w:lang w:val="en-US" w:eastAsia="en-US"/>
              </w:rPr>
              <w:t>Analyte</w:t>
            </w:r>
          </w:p>
        </w:tc>
        <w:tc>
          <w:tcPr>
            <w:tcW w:w="3768" w:type="dxa"/>
            <w:vAlign w:val="center"/>
          </w:tcPr>
          <w:p w:rsidR="003B626D" w:rsidRPr="00B80562" w:rsidRDefault="003B626D" w:rsidP="00531E92">
            <w:pPr>
              <w:pStyle w:val="NoSpacing"/>
              <w:jc w:val="center"/>
              <w:rPr>
                <w:color w:val="333399"/>
                <w:sz w:val="18"/>
                <w:szCs w:val="18"/>
                <w:lang w:val="en-US" w:eastAsia="en-US"/>
              </w:rPr>
            </w:pPr>
            <w:r w:rsidRPr="00B80562">
              <w:rPr>
                <w:color w:val="333399"/>
                <w:sz w:val="18"/>
                <w:szCs w:val="18"/>
                <w:lang w:val="en-US" w:eastAsia="en-US"/>
              </w:rPr>
              <w:t>Type</w:t>
            </w:r>
          </w:p>
        </w:tc>
      </w:tr>
      <w:tr w:rsidR="003B626D" w:rsidRPr="003466D6" w:rsidTr="00E2029F">
        <w:tc>
          <w:tcPr>
            <w:tcW w:w="10339" w:type="dxa"/>
            <w:gridSpan w:val="3"/>
            <w:vAlign w:val="center"/>
          </w:tcPr>
          <w:p w:rsidR="003B626D" w:rsidRPr="00B80562" w:rsidRDefault="003B626D" w:rsidP="003B626D">
            <w:pPr>
              <w:pStyle w:val="NoSpacing"/>
              <w:rPr>
                <w:sz w:val="18"/>
                <w:szCs w:val="18"/>
                <w:lang w:val="en-US" w:eastAsia="en-US"/>
              </w:rPr>
            </w:pPr>
            <w:r w:rsidRPr="00B80562">
              <w:rPr>
                <w:sz w:val="18"/>
                <w:szCs w:val="18"/>
                <w:lang w:val="en-US" w:eastAsia="en-US"/>
              </w:rPr>
              <w:t>No Violations Occurred in the Calendar Year of 2016</w:t>
            </w:r>
          </w:p>
        </w:tc>
      </w:tr>
      <w:bookmarkEnd w:id="1"/>
    </w:tbl>
    <w:p w:rsidR="003B626D" w:rsidRDefault="003B626D" w:rsidP="003B626D">
      <w:pPr>
        <w:pStyle w:val="NoSpacing"/>
        <w:rPr>
          <w:color w:val="000000"/>
          <w:sz w:val="25"/>
          <w:szCs w:val="25"/>
        </w:rPr>
      </w:pPr>
    </w:p>
    <w:p w:rsidR="003B626D" w:rsidRDefault="003B626D" w:rsidP="003B626D">
      <w:pPr>
        <w:pStyle w:val="NoSpacing"/>
      </w:pPr>
      <w:r>
        <w:rPr>
          <w:color w:val="000000"/>
        </w:rPr>
        <w:tab/>
        <w:t>Our water system tested a minimum of 15 samples per month</w:t>
      </w:r>
      <w:r w:rsidRPr="00322EDE">
        <w:rPr>
          <w:color w:val="000000"/>
        </w:rPr>
        <w:t xml:space="preserve"> </w:t>
      </w:r>
      <w:r>
        <w:rPr>
          <w:color w:val="000000"/>
        </w:rPr>
        <w:t>in accordance with the Total Coliform Rule for microbiological contaminants. During the monitoring period covered by this report, we had the following noted detections for microbiological contaminants:</w:t>
      </w:r>
      <w:r w:rsidRPr="000C3E58">
        <w:rPr>
          <w:color w:val="000000"/>
        </w:rPr>
        <w:tab/>
      </w:r>
    </w:p>
    <w:p w:rsidR="003B626D" w:rsidRPr="00E2029F" w:rsidRDefault="003B626D" w:rsidP="003B626D">
      <w:pPr>
        <w:pStyle w:val="NoSpacing"/>
        <w:rPr>
          <w:color w:val="000000"/>
          <w:sz w:val="22"/>
          <w:szCs w:val="25"/>
        </w:rPr>
      </w:pPr>
    </w:p>
    <w:tbl>
      <w:tblPr>
        <w:tblW w:w="1031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1"/>
        <w:gridCol w:w="2516"/>
        <w:gridCol w:w="3240"/>
        <w:gridCol w:w="900"/>
        <w:gridCol w:w="2097"/>
      </w:tblGrid>
      <w:tr w:rsidR="003B626D" w:rsidRPr="003466D6" w:rsidTr="0094318F">
        <w:trPr>
          <w:trHeight w:val="20"/>
          <w:tblHeader/>
        </w:trPr>
        <w:tc>
          <w:tcPr>
            <w:tcW w:w="1561" w:type="dxa"/>
            <w:shd w:val="clear" w:color="auto" w:fill="auto"/>
            <w:vAlign w:val="center"/>
          </w:tcPr>
          <w:p w:rsidR="003B626D" w:rsidRPr="00B80562" w:rsidRDefault="003B626D" w:rsidP="00531E92">
            <w:pPr>
              <w:pStyle w:val="NoSpacing"/>
              <w:jc w:val="center"/>
              <w:rPr>
                <w:color w:val="333399"/>
                <w:sz w:val="18"/>
                <w:szCs w:val="18"/>
                <w:lang w:val="en-US" w:eastAsia="en-US"/>
              </w:rPr>
            </w:pPr>
            <w:bookmarkStart w:id="2" w:name="TABLE_TCRSAMPLES" w:colFirst="0" w:colLast="0"/>
            <w:r w:rsidRPr="00B80562">
              <w:rPr>
                <w:color w:val="333399"/>
                <w:sz w:val="18"/>
                <w:szCs w:val="18"/>
                <w:lang w:val="en-US" w:eastAsia="en-US"/>
              </w:rPr>
              <w:t>Microbiological</w:t>
            </w:r>
          </w:p>
        </w:tc>
        <w:tc>
          <w:tcPr>
            <w:tcW w:w="2516" w:type="dxa"/>
            <w:shd w:val="clear" w:color="auto" w:fill="auto"/>
            <w:vAlign w:val="center"/>
          </w:tcPr>
          <w:p w:rsidR="003B626D" w:rsidRPr="00B80562" w:rsidRDefault="003B626D" w:rsidP="00531E92">
            <w:pPr>
              <w:pStyle w:val="NoSpacing"/>
              <w:jc w:val="center"/>
              <w:rPr>
                <w:color w:val="333399"/>
                <w:sz w:val="18"/>
                <w:szCs w:val="18"/>
                <w:lang w:val="en-US" w:eastAsia="en-US"/>
              </w:rPr>
            </w:pPr>
            <w:r w:rsidRPr="00B80562">
              <w:rPr>
                <w:color w:val="333399"/>
                <w:sz w:val="18"/>
                <w:szCs w:val="18"/>
                <w:lang w:val="en-US" w:eastAsia="en-US"/>
              </w:rPr>
              <w:t>Result</w:t>
            </w:r>
          </w:p>
        </w:tc>
        <w:tc>
          <w:tcPr>
            <w:tcW w:w="3240" w:type="dxa"/>
            <w:shd w:val="clear" w:color="auto" w:fill="auto"/>
            <w:vAlign w:val="center"/>
          </w:tcPr>
          <w:p w:rsidR="003B626D" w:rsidRPr="00B80562" w:rsidRDefault="003B626D" w:rsidP="00531E92">
            <w:pPr>
              <w:pStyle w:val="NoSpacing"/>
              <w:jc w:val="center"/>
              <w:rPr>
                <w:color w:val="333399"/>
                <w:sz w:val="18"/>
                <w:szCs w:val="18"/>
                <w:lang w:val="en-US" w:eastAsia="en-US"/>
              </w:rPr>
            </w:pPr>
            <w:r w:rsidRPr="00B80562">
              <w:rPr>
                <w:color w:val="333399"/>
                <w:sz w:val="18"/>
                <w:szCs w:val="18"/>
                <w:lang w:val="en-US" w:eastAsia="en-US"/>
              </w:rPr>
              <w:t>MCL</w:t>
            </w:r>
          </w:p>
        </w:tc>
        <w:tc>
          <w:tcPr>
            <w:tcW w:w="900" w:type="dxa"/>
            <w:shd w:val="clear" w:color="auto" w:fill="auto"/>
            <w:vAlign w:val="center"/>
          </w:tcPr>
          <w:p w:rsidR="003B626D" w:rsidRPr="00B80562" w:rsidRDefault="003B626D" w:rsidP="00531E92">
            <w:pPr>
              <w:pStyle w:val="NoSpacing"/>
              <w:jc w:val="center"/>
              <w:rPr>
                <w:color w:val="333399"/>
                <w:sz w:val="18"/>
                <w:szCs w:val="18"/>
                <w:lang w:val="en-US" w:eastAsia="en-US"/>
              </w:rPr>
            </w:pPr>
            <w:r w:rsidRPr="00B80562">
              <w:rPr>
                <w:color w:val="333399"/>
                <w:sz w:val="18"/>
                <w:szCs w:val="18"/>
                <w:lang w:val="en-US" w:eastAsia="en-US"/>
              </w:rPr>
              <w:t>MCLG</w:t>
            </w:r>
          </w:p>
        </w:tc>
        <w:tc>
          <w:tcPr>
            <w:tcW w:w="2097" w:type="dxa"/>
            <w:shd w:val="clear" w:color="auto" w:fill="auto"/>
            <w:vAlign w:val="center"/>
          </w:tcPr>
          <w:p w:rsidR="003B626D" w:rsidRPr="00B80562" w:rsidRDefault="003B626D" w:rsidP="00531E92">
            <w:pPr>
              <w:pStyle w:val="NoSpacing"/>
              <w:jc w:val="center"/>
              <w:rPr>
                <w:color w:val="333399"/>
                <w:sz w:val="18"/>
                <w:szCs w:val="18"/>
                <w:lang w:val="en-US" w:eastAsia="en-US"/>
              </w:rPr>
            </w:pPr>
            <w:r w:rsidRPr="00B80562">
              <w:rPr>
                <w:color w:val="333399"/>
                <w:sz w:val="18"/>
                <w:szCs w:val="18"/>
                <w:lang w:val="en-US" w:eastAsia="en-US"/>
              </w:rPr>
              <w:t>Typical Source</w:t>
            </w:r>
          </w:p>
        </w:tc>
      </w:tr>
      <w:bookmarkEnd w:id="2"/>
      <w:tr w:rsidR="003B626D" w:rsidRPr="003466D6" w:rsidTr="0094318F">
        <w:trPr>
          <w:tblHeader/>
        </w:trPr>
        <w:tc>
          <w:tcPr>
            <w:tcW w:w="1561" w:type="dxa"/>
            <w:shd w:val="clear" w:color="auto" w:fill="auto"/>
          </w:tcPr>
          <w:p w:rsidR="003B626D" w:rsidRPr="00B80562" w:rsidRDefault="003B626D" w:rsidP="00E77525">
            <w:pPr>
              <w:pStyle w:val="NoSpacing"/>
              <w:jc w:val="center"/>
              <w:rPr>
                <w:sz w:val="18"/>
                <w:szCs w:val="18"/>
                <w:lang w:val="en-US" w:eastAsia="en-US"/>
              </w:rPr>
            </w:pPr>
            <w:r w:rsidRPr="00B80562">
              <w:rPr>
                <w:sz w:val="18"/>
                <w:szCs w:val="18"/>
                <w:lang w:val="en-US" w:eastAsia="en-US"/>
              </w:rPr>
              <w:t>COLIFORM (TCR)</w:t>
            </w:r>
          </w:p>
        </w:tc>
        <w:tc>
          <w:tcPr>
            <w:tcW w:w="2516" w:type="dxa"/>
            <w:shd w:val="clear" w:color="auto" w:fill="auto"/>
          </w:tcPr>
          <w:p w:rsidR="003B626D" w:rsidRPr="00B80562" w:rsidRDefault="003B626D" w:rsidP="00E77525">
            <w:pPr>
              <w:pStyle w:val="NoSpacing"/>
              <w:rPr>
                <w:sz w:val="18"/>
                <w:szCs w:val="18"/>
                <w:lang w:val="en-US" w:eastAsia="en-US"/>
              </w:rPr>
            </w:pPr>
            <w:r w:rsidRPr="00B80562">
              <w:rPr>
                <w:sz w:val="18"/>
                <w:szCs w:val="18"/>
                <w:lang w:val="en-US" w:eastAsia="en-US"/>
              </w:rPr>
              <w:t>In the month of November, 1 sample(s) returned as positive</w:t>
            </w:r>
          </w:p>
        </w:tc>
        <w:tc>
          <w:tcPr>
            <w:tcW w:w="3240" w:type="dxa"/>
            <w:shd w:val="clear" w:color="auto" w:fill="auto"/>
          </w:tcPr>
          <w:p w:rsidR="003B626D" w:rsidRPr="00B80562" w:rsidRDefault="003B626D" w:rsidP="00E77525">
            <w:pPr>
              <w:pStyle w:val="NoSpacing"/>
              <w:rPr>
                <w:sz w:val="18"/>
                <w:szCs w:val="18"/>
                <w:lang w:val="en-US" w:eastAsia="en-US"/>
              </w:rPr>
            </w:pPr>
            <w:r w:rsidRPr="00B80562">
              <w:rPr>
                <w:sz w:val="18"/>
                <w:szCs w:val="18"/>
                <w:lang w:val="en-US" w:eastAsia="en-US"/>
              </w:rPr>
              <w:t>MCL: Systems that Collect Less Than 40 Samples per Month - No more than 1 positive monthly sample</w:t>
            </w:r>
          </w:p>
        </w:tc>
        <w:tc>
          <w:tcPr>
            <w:tcW w:w="900" w:type="dxa"/>
            <w:shd w:val="clear" w:color="auto" w:fill="auto"/>
          </w:tcPr>
          <w:p w:rsidR="003B626D" w:rsidRPr="00B80562" w:rsidRDefault="003B626D" w:rsidP="00E77525">
            <w:pPr>
              <w:pStyle w:val="NoSpacing"/>
              <w:jc w:val="center"/>
              <w:rPr>
                <w:sz w:val="18"/>
                <w:szCs w:val="18"/>
                <w:lang w:val="en-US" w:eastAsia="en-US"/>
              </w:rPr>
            </w:pPr>
            <w:r w:rsidRPr="00B80562">
              <w:rPr>
                <w:sz w:val="18"/>
                <w:szCs w:val="18"/>
                <w:lang w:val="en-US" w:eastAsia="en-US"/>
              </w:rPr>
              <w:t>0</w:t>
            </w:r>
          </w:p>
        </w:tc>
        <w:tc>
          <w:tcPr>
            <w:tcW w:w="2097" w:type="dxa"/>
            <w:shd w:val="clear" w:color="auto" w:fill="auto"/>
          </w:tcPr>
          <w:p w:rsidR="003B626D" w:rsidRPr="00B80562" w:rsidRDefault="003B626D" w:rsidP="00E77525">
            <w:pPr>
              <w:pStyle w:val="NoSpacing"/>
              <w:rPr>
                <w:sz w:val="18"/>
                <w:szCs w:val="18"/>
                <w:lang w:val="en-US" w:eastAsia="en-US"/>
              </w:rPr>
            </w:pPr>
            <w:r w:rsidRPr="00B80562">
              <w:rPr>
                <w:sz w:val="18"/>
                <w:szCs w:val="18"/>
                <w:lang w:val="en-US" w:eastAsia="en-US"/>
              </w:rPr>
              <w:t>Naturally present in the environment</w:t>
            </w:r>
          </w:p>
        </w:tc>
      </w:tr>
    </w:tbl>
    <w:p w:rsidR="003B626D" w:rsidRPr="00E2029F" w:rsidRDefault="003B626D" w:rsidP="003B626D">
      <w:pPr>
        <w:pStyle w:val="NoSpacing"/>
        <w:rPr>
          <w:color w:val="000000"/>
          <w:sz w:val="18"/>
        </w:rPr>
      </w:pPr>
    </w:p>
    <w:p w:rsidR="003B626D" w:rsidRDefault="003B626D" w:rsidP="003B626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B626D" w:rsidRPr="0057694F" w:rsidRDefault="003B626D" w:rsidP="003B626D">
      <w:pPr>
        <w:pStyle w:val="NoSpacing"/>
        <w:rPr>
          <w:color w:val="000000"/>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260"/>
        <w:gridCol w:w="810"/>
        <w:gridCol w:w="810"/>
        <w:gridCol w:w="630"/>
        <w:gridCol w:w="630"/>
        <w:gridCol w:w="747"/>
        <w:gridCol w:w="3695"/>
      </w:tblGrid>
      <w:tr w:rsidR="003B626D" w:rsidRPr="003466D6" w:rsidTr="00E77525">
        <w:trPr>
          <w:trHeight w:val="20"/>
          <w:tblHeader/>
          <w:jc w:val="center"/>
        </w:trPr>
        <w:tc>
          <w:tcPr>
            <w:tcW w:w="1800" w:type="dxa"/>
            <w:shd w:val="clear" w:color="auto" w:fill="auto"/>
            <w:vAlign w:val="center"/>
          </w:tcPr>
          <w:p w:rsidR="003B626D" w:rsidRPr="00B80562" w:rsidRDefault="003B626D" w:rsidP="00E77525">
            <w:pPr>
              <w:pStyle w:val="NoSpacing"/>
              <w:jc w:val="center"/>
              <w:rPr>
                <w:color w:val="333399"/>
                <w:sz w:val="18"/>
                <w:szCs w:val="18"/>
                <w:lang w:val="en-US" w:eastAsia="en-US"/>
              </w:rPr>
            </w:pPr>
            <w:bookmarkStart w:id="3" w:name="TABLE_NTCRREG" w:colFirst="0" w:colLast="0"/>
            <w:r w:rsidRPr="00B80562">
              <w:rPr>
                <w:color w:val="333399"/>
                <w:sz w:val="18"/>
                <w:szCs w:val="18"/>
                <w:lang w:val="en-US" w:eastAsia="en-US"/>
              </w:rPr>
              <w:t>Regulated Contaminants</w:t>
            </w:r>
          </w:p>
        </w:tc>
        <w:tc>
          <w:tcPr>
            <w:tcW w:w="1260" w:type="dxa"/>
            <w:shd w:val="clear" w:color="auto" w:fill="auto"/>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Collection Date</w:t>
            </w:r>
          </w:p>
        </w:tc>
        <w:tc>
          <w:tcPr>
            <w:tcW w:w="810" w:type="dxa"/>
            <w:shd w:val="clear" w:color="auto" w:fill="auto"/>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Highest Value</w:t>
            </w:r>
          </w:p>
        </w:tc>
        <w:tc>
          <w:tcPr>
            <w:tcW w:w="810" w:type="dxa"/>
            <w:shd w:val="clear" w:color="auto" w:fill="auto"/>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Range</w:t>
            </w:r>
          </w:p>
        </w:tc>
        <w:tc>
          <w:tcPr>
            <w:tcW w:w="630" w:type="dxa"/>
            <w:shd w:val="clear" w:color="auto" w:fill="auto"/>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Unit</w:t>
            </w:r>
          </w:p>
        </w:tc>
        <w:tc>
          <w:tcPr>
            <w:tcW w:w="630" w:type="dxa"/>
            <w:shd w:val="clear" w:color="auto" w:fill="auto"/>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MCL</w:t>
            </w:r>
          </w:p>
        </w:tc>
        <w:tc>
          <w:tcPr>
            <w:tcW w:w="747" w:type="dxa"/>
            <w:shd w:val="clear" w:color="auto" w:fill="auto"/>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MCLG</w:t>
            </w:r>
          </w:p>
        </w:tc>
        <w:tc>
          <w:tcPr>
            <w:tcW w:w="3695" w:type="dxa"/>
            <w:shd w:val="clear" w:color="auto" w:fill="auto"/>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Typical Source</w:t>
            </w:r>
          </w:p>
        </w:tc>
      </w:tr>
      <w:bookmarkEnd w:id="3"/>
      <w:tr w:rsidR="003B626D" w:rsidRPr="003466D6" w:rsidTr="00E77525">
        <w:trPr>
          <w:jc w:val="center"/>
        </w:trPr>
        <w:tc>
          <w:tcPr>
            <w:tcW w:w="1800" w:type="dxa"/>
            <w:shd w:val="clear" w:color="auto" w:fill="auto"/>
          </w:tcPr>
          <w:p w:rsidR="003B626D" w:rsidRPr="00B80562" w:rsidRDefault="003B626D" w:rsidP="00E77525">
            <w:pPr>
              <w:pStyle w:val="NoSpacing"/>
              <w:jc w:val="center"/>
              <w:rPr>
                <w:sz w:val="18"/>
                <w:szCs w:val="18"/>
                <w:lang w:val="en-US" w:eastAsia="en-US"/>
              </w:rPr>
            </w:pPr>
            <w:r w:rsidRPr="00B80562">
              <w:rPr>
                <w:sz w:val="18"/>
                <w:szCs w:val="18"/>
                <w:lang w:val="en-US" w:eastAsia="en-US"/>
              </w:rPr>
              <w:t>FLUORIDE</w:t>
            </w:r>
          </w:p>
        </w:tc>
        <w:tc>
          <w:tcPr>
            <w:tcW w:w="1260" w:type="dxa"/>
            <w:shd w:val="clear" w:color="auto" w:fill="auto"/>
          </w:tcPr>
          <w:p w:rsidR="003B626D" w:rsidRPr="00B80562" w:rsidRDefault="003B626D" w:rsidP="00E77525">
            <w:pPr>
              <w:pStyle w:val="NoSpacing"/>
              <w:jc w:val="center"/>
              <w:rPr>
                <w:sz w:val="18"/>
                <w:szCs w:val="18"/>
                <w:lang w:val="en-US" w:eastAsia="en-US"/>
              </w:rPr>
            </w:pPr>
            <w:r w:rsidRPr="00B80562">
              <w:rPr>
                <w:sz w:val="18"/>
                <w:szCs w:val="18"/>
                <w:lang w:val="en-US" w:eastAsia="en-US"/>
              </w:rPr>
              <w:t>8/23/2016</w:t>
            </w:r>
          </w:p>
        </w:tc>
        <w:tc>
          <w:tcPr>
            <w:tcW w:w="810" w:type="dxa"/>
            <w:shd w:val="clear" w:color="auto" w:fill="auto"/>
          </w:tcPr>
          <w:p w:rsidR="003B626D" w:rsidRPr="00B80562" w:rsidRDefault="003B626D" w:rsidP="00E77525">
            <w:pPr>
              <w:pStyle w:val="NoSpacing"/>
              <w:jc w:val="center"/>
              <w:rPr>
                <w:sz w:val="18"/>
                <w:szCs w:val="18"/>
                <w:lang w:val="en-US" w:eastAsia="en-US"/>
              </w:rPr>
            </w:pPr>
            <w:r w:rsidRPr="00B80562">
              <w:rPr>
                <w:sz w:val="18"/>
                <w:szCs w:val="18"/>
                <w:lang w:val="en-US" w:eastAsia="en-US"/>
              </w:rPr>
              <w:t>0.36</w:t>
            </w:r>
          </w:p>
        </w:tc>
        <w:tc>
          <w:tcPr>
            <w:tcW w:w="810" w:type="dxa"/>
            <w:shd w:val="clear" w:color="auto" w:fill="auto"/>
          </w:tcPr>
          <w:p w:rsidR="003B626D" w:rsidRPr="00B80562" w:rsidRDefault="003B626D" w:rsidP="00E77525">
            <w:pPr>
              <w:pStyle w:val="NoSpacing"/>
              <w:jc w:val="center"/>
              <w:rPr>
                <w:sz w:val="18"/>
                <w:szCs w:val="18"/>
                <w:lang w:val="en-US" w:eastAsia="en-US"/>
              </w:rPr>
            </w:pPr>
            <w:r w:rsidRPr="00B80562">
              <w:rPr>
                <w:sz w:val="18"/>
                <w:szCs w:val="18"/>
                <w:lang w:val="en-US" w:eastAsia="en-US"/>
              </w:rPr>
              <w:t>0.36</w:t>
            </w:r>
          </w:p>
        </w:tc>
        <w:tc>
          <w:tcPr>
            <w:tcW w:w="630" w:type="dxa"/>
            <w:shd w:val="clear" w:color="auto" w:fill="auto"/>
          </w:tcPr>
          <w:p w:rsidR="003B626D" w:rsidRPr="00B80562" w:rsidRDefault="003B626D" w:rsidP="00E77525">
            <w:pPr>
              <w:pStyle w:val="NoSpacing"/>
              <w:jc w:val="center"/>
              <w:rPr>
                <w:sz w:val="18"/>
                <w:szCs w:val="18"/>
                <w:lang w:val="en-US" w:eastAsia="en-US"/>
              </w:rPr>
            </w:pPr>
            <w:r w:rsidRPr="00B80562">
              <w:rPr>
                <w:sz w:val="18"/>
                <w:szCs w:val="18"/>
                <w:lang w:val="en-US" w:eastAsia="en-US"/>
              </w:rPr>
              <w:t>ppm</w:t>
            </w:r>
          </w:p>
        </w:tc>
        <w:tc>
          <w:tcPr>
            <w:tcW w:w="630" w:type="dxa"/>
            <w:shd w:val="clear" w:color="auto" w:fill="auto"/>
          </w:tcPr>
          <w:p w:rsidR="003B626D" w:rsidRPr="00B80562" w:rsidRDefault="003B626D" w:rsidP="00E77525">
            <w:pPr>
              <w:pStyle w:val="NoSpacing"/>
              <w:jc w:val="center"/>
              <w:rPr>
                <w:sz w:val="18"/>
                <w:szCs w:val="18"/>
                <w:lang w:val="en-US" w:eastAsia="en-US"/>
              </w:rPr>
            </w:pPr>
            <w:r w:rsidRPr="00B80562">
              <w:rPr>
                <w:sz w:val="18"/>
                <w:szCs w:val="18"/>
                <w:lang w:val="en-US" w:eastAsia="en-US"/>
              </w:rPr>
              <w:t>4</w:t>
            </w:r>
          </w:p>
        </w:tc>
        <w:tc>
          <w:tcPr>
            <w:tcW w:w="747" w:type="dxa"/>
            <w:shd w:val="clear" w:color="auto" w:fill="auto"/>
          </w:tcPr>
          <w:p w:rsidR="003B626D" w:rsidRPr="00B80562" w:rsidRDefault="003B626D" w:rsidP="00E77525">
            <w:pPr>
              <w:pStyle w:val="NoSpacing"/>
              <w:jc w:val="center"/>
              <w:rPr>
                <w:sz w:val="18"/>
                <w:szCs w:val="18"/>
                <w:lang w:val="en-US" w:eastAsia="en-US"/>
              </w:rPr>
            </w:pPr>
            <w:r w:rsidRPr="00B80562">
              <w:rPr>
                <w:sz w:val="18"/>
                <w:szCs w:val="18"/>
                <w:lang w:val="en-US" w:eastAsia="en-US"/>
              </w:rPr>
              <w:t>4</w:t>
            </w:r>
          </w:p>
        </w:tc>
        <w:tc>
          <w:tcPr>
            <w:tcW w:w="3695" w:type="dxa"/>
            <w:shd w:val="clear" w:color="auto" w:fill="auto"/>
          </w:tcPr>
          <w:p w:rsidR="003B626D" w:rsidRPr="00B80562" w:rsidRDefault="003B626D" w:rsidP="00E77525">
            <w:pPr>
              <w:pStyle w:val="NoSpacing"/>
              <w:rPr>
                <w:sz w:val="18"/>
                <w:szCs w:val="18"/>
                <w:lang w:val="en-US" w:eastAsia="en-US"/>
              </w:rPr>
            </w:pPr>
            <w:r w:rsidRPr="00B80562">
              <w:rPr>
                <w:sz w:val="18"/>
                <w:szCs w:val="18"/>
                <w:lang w:val="en-US" w:eastAsia="en-US"/>
              </w:rPr>
              <w:t>Erosion of natural deposits;  Water additive which promotes strong teeth; Discharge from fertilizer and aluminum factories</w:t>
            </w:r>
          </w:p>
        </w:tc>
      </w:tr>
      <w:tr w:rsidR="003B626D" w:rsidRPr="003466D6" w:rsidTr="00E77525">
        <w:trPr>
          <w:jc w:val="center"/>
        </w:trPr>
        <w:tc>
          <w:tcPr>
            <w:tcW w:w="1800" w:type="dxa"/>
            <w:shd w:val="clear" w:color="auto" w:fill="auto"/>
          </w:tcPr>
          <w:p w:rsidR="003B626D" w:rsidRPr="00B80562" w:rsidRDefault="003B626D" w:rsidP="00E77525">
            <w:pPr>
              <w:pStyle w:val="NoSpacing"/>
              <w:jc w:val="center"/>
              <w:rPr>
                <w:sz w:val="18"/>
                <w:szCs w:val="18"/>
                <w:lang w:val="en-US" w:eastAsia="en-US"/>
              </w:rPr>
            </w:pPr>
            <w:r w:rsidRPr="00B80562">
              <w:rPr>
                <w:sz w:val="18"/>
                <w:szCs w:val="18"/>
                <w:lang w:val="en-US" w:eastAsia="en-US"/>
              </w:rPr>
              <w:t>SELENIUM</w:t>
            </w:r>
          </w:p>
        </w:tc>
        <w:tc>
          <w:tcPr>
            <w:tcW w:w="1260" w:type="dxa"/>
            <w:shd w:val="clear" w:color="auto" w:fill="auto"/>
          </w:tcPr>
          <w:p w:rsidR="003B626D" w:rsidRPr="00B80562" w:rsidRDefault="003B626D" w:rsidP="00E77525">
            <w:pPr>
              <w:pStyle w:val="NoSpacing"/>
              <w:jc w:val="center"/>
              <w:rPr>
                <w:sz w:val="18"/>
                <w:szCs w:val="18"/>
                <w:lang w:val="en-US" w:eastAsia="en-US"/>
              </w:rPr>
            </w:pPr>
            <w:r w:rsidRPr="00B80562">
              <w:rPr>
                <w:sz w:val="18"/>
                <w:szCs w:val="18"/>
                <w:lang w:val="en-US" w:eastAsia="en-US"/>
              </w:rPr>
              <w:t>8/23/2016</w:t>
            </w:r>
          </w:p>
        </w:tc>
        <w:tc>
          <w:tcPr>
            <w:tcW w:w="810" w:type="dxa"/>
            <w:shd w:val="clear" w:color="auto" w:fill="auto"/>
          </w:tcPr>
          <w:p w:rsidR="003B626D" w:rsidRPr="00B80562" w:rsidRDefault="003B626D" w:rsidP="00E77525">
            <w:pPr>
              <w:pStyle w:val="NoSpacing"/>
              <w:jc w:val="center"/>
              <w:rPr>
                <w:sz w:val="18"/>
                <w:szCs w:val="18"/>
                <w:lang w:val="en-US" w:eastAsia="en-US"/>
              </w:rPr>
            </w:pPr>
            <w:r w:rsidRPr="00B80562">
              <w:rPr>
                <w:sz w:val="18"/>
                <w:szCs w:val="18"/>
                <w:lang w:val="en-US" w:eastAsia="en-US"/>
              </w:rPr>
              <w:t>2.3</w:t>
            </w:r>
          </w:p>
        </w:tc>
        <w:tc>
          <w:tcPr>
            <w:tcW w:w="810" w:type="dxa"/>
            <w:shd w:val="clear" w:color="auto" w:fill="auto"/>
          </w:tcPr>
          <w:p w:rsidR="003B626D" w:rsidRPr="00B80562" w:rsidRDefault="003B626D" w:rsidP="00E77525">
            <w:pPr>
              <w:pStyle w:val="NoSpacing"/>
              <w:jc w:val="center"/>
              <w:rPr>
                <w:sz w:val="18"/>
                <w:szCs w:val="18"/>
                <w:lang w:val="en-US" w:eastAsia="en-US"/>
              </w:rPr>
            </w:pPr>
            <w:r w:rsidRPr="00B80562">
              <w:rPr>
                <w:sz w:val="18"/>
                <w:szCs w:val="18"/>
                <w:lang w:val="en-US" w:eastAsia="en-US"/>
              </w:rPr>
              <w:t>2.3</w:t>
            </w:r>
          </w:p>
        </w:tc>
        <w:tc>
          <w:tcPr>
            <w:tcW w:w="630" w:type="dxa"/>
            <w:shd w:val="clear" w:color="auto" w:fill="auto"/>
          </w:tcPr>
          <w:p w:rsidR="003B626D" w:rsidRPr="00B80562" w:rsidRDefault="003B626D" w:rsidP="00E77525">
            <w:pPr>
              <w:pStyle w:val="NoSpacing"/>
              <w:jc w:val="center"/>
              <w:rPr>
                <w:sz w:val="18"/>
                <w:szCs w:val="18"/>
                <w:lang w:val="en-US" w:eastAsia="en-US"/>
              </w:rPr>
            </w:pPr>
            <w:r w:rsidRPr="00B80562">
              <w:rPr>
                <w:sz w:val="18"/>
                <w:szCs w:val="18"/>
                <w:lang w:val="en-US" w:eastAsia="en-US"/>
              </w:rPr>
              <w:t>ppb</w:t>
            </w:r>
          </w:p>
        </w:tc>
        <w:tc>
          <w:tcPr>
            <w:tcW w:w="630" w:type="dxa"/>
            <w:shd w:val="clear" w:color="auto" w:fill="auto"/>
          </w:tcPr>
          <w:p w:rsidR="003B626D" w:rsidRPr="00B80562" w:rsidRDefault="003B626D" w:rsidP="00E77525">
            <w:pPr>
              <w:pStyle w:val="NoSpacing"/>
              <w:jc w:val="center"/>
              <w:rPr>
                <w:sz w:val="18"/>
                <w:szCs w:val="18"/>
                <w:lang w:val="en-US" w:eastAsia="en-US"/>
              </w:rPr>
            </w:pPr>
            <w:r w:rsidRPr="00B80562">
              <w:rPr>
                <w:sz w:val="18"/>
                <w:szCs w:val="18"/>
                <w:lang w:val="en-US" w:eastAsia="en-US"/>
              </w:rPr>
              <w:t>50</w:t>
            </w:r>
          </w:p>
        </w:tc>
        <w:tc>
          <w:tcPr>
            <w:tcW w:w="747" w:type="dxa"/>
            <w:shd w:val="clear" w:color="auto" w:fill="auto"/>
          </w:tcPr>
          <w:p w:rsidR="003B626D" w:rsidRPr="00B80562" w:rsidRDefault="003B626D" w:rsidP="00E77525">
            <w:pPr>
              <w:pStyle w:val="NoSpacing"/>
              <w:jc w:val="center"/>
              <w:rPr>
                <w:sz w:val="18"/>
                <w:szCs w:val="18"/>
                <w:lang w:val="en-US" w:eastAsia="en-US"/>
              </w:rPr>
            </w:pPr>
            <w:r w:rsidRPr="00B80562">
              <w:rPr>
                <w:sz w:val="18"/>
                <w:szCs w:val="18"/>
                <w:lang w:val="en-US" w:eastAsia="en-US"/>
              </w:rPr>
              <w:t>50</w:t>
            </w:r>
          </w:p>
        </w:tc>
        <w:tc>
          <w:tcPr>
            <w:tcW w:w="3695" w:type="dxa"/>
            <w:shd w:val="clear" w:color="auto" w:fill="auto"/>
          </w:tcPr>
          <w:p w:rsidR="003B626D" w:rsidRPr="00B80562" w:rsidRDefault="003B626D" w:rsidP="00E77525">
            <w:pPr>
              <w:pStyle w:val="NoSpacing"/>
              <w:rPr>
                <w:sz w:val="18"/>
                <w:szCs w:val="18"/>
                <w:lang w:val="en-US" w:eastAsia="en-US"/>
              </w:rPr>
            </w:pPr>
            <w:r w:rsidRPr="00B80562">
              <w:rPr>
                <w:sz w:val="18"/>
                <w:szCs w:val="18"/>
                <w:lang w:val="en-US" w:eastAsia="en-US"/>
              </w:rPr>
              <w:t>Discharge from petroleum  and metal refineries;  Erosion of natural deposits;  Discharge from mines</w:t>
            </w:r>
          </w:p>
        </w:tc>
      </w:tr>
    </w:tbl>
    <w:p w:rsidR="003B626D" w:rsidRDefault="003B626D" w:rsidP="00531E92">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260"/>
        <w:gridCol w:w="810"/>
        <w:gridCol w:w="810"/>
        <w:gridCol w:w="720"/>
        <w:gridCol w:w="630"/>
        <w:gridCol w:w="720"/>
        <w:gridCol w:w="3647"/>
      </w:tblGrid>
      <w:tr w:rsidR="003B626D" w:rsidRPr="003466D6" w:rsidTr="00365E0F">
        <w:trPr>
          <w:cantSplit/>
          <w:trHeight w:val="20"/>
        </w:trPr>
        <w:tc>
          <w:tcPr>
            <w:tcW w:w="1728" w:type="dxa"/>
            <w:shd w:val="clear" w:color="auto" w:fill="auto"/>
            <w:vAlign w:val="center"/>
          </w:tcPr>
          <w:p w:rsidR="003B626D" w:rsidRPr="00B80562" w:rsidRDefault="003B626D" w:rsidP="00E77525">
            <w:pPr>
              <w:pStyle w:val="NoSpacing"/>
              <w:jc w:val="center"/>
              <w:rPr>
                <w:color w:val="333399"/>
                <w:sz w:val="18"/>
                <w:szCs w:val="18"/>
                <w:lang w:val="en-US" w:eastAsia="en-US"/>
              </w:rPr>
            </w:pPr>
            <w:bookmarkStart w:id="4" w:name="TABLE_RADS" w:colFirst="0" w:colLast="0"/>
            <w:r w:rsidRPr="00B80562">
              <w:rPr>
                <w:color w:val="333399"/>
                <w:sz w:val="18"/>
                <w:szCs w:val="18"/>
                <w:lang w:val="en-US" w:eastAsia="en-US"/>
              </w:rPr>
              <w:t>Radionuclides</w:t>
            </w:r>
          </w:p>
        </w:tc>
        <w:tc>
          <w:tcPr>
            <w:tcW w:w="1260" w:type="dxa"/>
            <w:shd w:val="clear" w:color="auto" w:fill="auto"/>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Collection Date</w:t>
            </w:r>
          </w:p>
        </w:tc>
        <w:tc>
          <w:tcPr>
            <w:tcW w:w="810" w:type="dxa"/>
            <w:shd w:val="clear" w:color="auto" w:fill="auto"/>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Highest Value</w:t>
            </w:r>
          </w:p>
        </w:tc>
        <w:tc>
          <w:tcPr>
            <w:tcW w:w="810" w:type="dxa"/>
            <w:shd w:val="clear" w:color="auto" w:fill="auto"/>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Range</w:t>
            </w:r>
          </w:p>
        </w:tc>
        <w:tc>
          <w:tcPr>
            <w:tcW w:w="720" w:type="dxa"/>
            <w:shd w:val="clear" w:color="auto" w:fill="auto"/>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Unit</w:t>
            </w:r>
          </w:p>
        </w:tc>
        <w:tc>
          <w:tcPr>
            <w:tcW w:w="630" w:type="dxa"/>
            <w:shd w:val="clear" w:color="auto" w:fill="auto"/>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MCL</w:t>
            </w:r>
          </w:p>
        </w:tc>
        <w:tc>
          <w:tcPr>
            <w:tcW w:w="720" w:type="dxa"/>
            <w:shd w:val="clear" w:color="auto" w:fill="auto"/>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MCLG</w:t>
            </w:r>
          </w:p>
        </w:tc>
        <w:tc>
          <w:tcPr>
            <w:tcW w:w="3647" w:type="dxa"/>
            <w:shd w:val="clear" w:color="auto" w:fill="auto"/>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Typical Source</w:t>
            </w:r>
          </w:p>
        </w:tc>
      </w:tr>
      <w:bookmarkEnd w:id="4"/>
      <w:tr w:rsidR="003B626D" w:rsidRPr="003466D6" w:rsidTr="00E77525">
        <w:trPr>
          <w:cantSplit/>
        </w:trPr>
        <w:tc>
          <w:tcPr>
            <w:tcW w:w="10325" w:type="dxa"/>
            <w:gridSpan w:val="8"/>
            <w:shd w:val="clear" w:color="auto" w:fill="auto"/>
          </w:tcPr>
          <w:p w:rsidR="003B626D" w:rsidRPr="00B80562" w:rsidRDefault="003B626D" w:rsidP="003B626D">
            <w:pPr>
              <w:pStyle w:val="NoSpacing"/>
              <w:rPr>
                <w:sz w:val="18"/>
                <w:szCs w:val="18"/>
                <w:lang w:val="en-US" w:eastAsia="en-US"/>
              </w:rPr>
            </w:pPr>
            <w:r w:rsidRPr="00B80562">
              <w:rPr>
                <w:sz w:val="18"/>
                <w:szCs w:val="18"/>
                <w:lang w:val="en-US" w:eastAsia="en-US"/>
              </w:rPr>
              <w:t>No Detected Results were Found in the Calendar Year of 2016</w:t>
            </w:r>
          </w:p>
        </w:tc>
      </w:tr>
    </w:tbl>
    <w:p w:rsidR="003B626D" w:rsidRDefault="003B626D" w:rsidP="003B626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5"/>
        <w:gridCol w:w="1170"/>
        <w:gridCol w:w="810"/>
        <w:gridCol w:w="900"/>
        <w:gridCol w:w="630"/>
        <w:gridCol w:w="630"/>
        <w:gridCol w:w="990"/>
        <w:gridCol w:w="3904"/>
      </w:tblGrid>
      <w:tr w:rsidR="003B626D" w:rsidRPr="003466D6" w:rsidTr="00365E0F">
        <w:trPr>
          <w:trHeight w:val="20"/>
          <w:jc w:val="center"/>
        </w:trPr>
        <w:tc>
          <w:tcPr>
            <w:tcW w:w="1295" w:type="dxa"/>
            <w:shd w:val="clear" w:color="auto" w:fill="auto"/>
            <w:vAlign w:val="center"/>
          </w:tcPr>
          <w:p w:rsidR="003B626D" w:rsidRPr="00B80562" w:rsidRDefault="003B626D" w:rsidP="00E77525">
            <w:pPr>
              <w:pStyle w:val="NoSpacing"/>
              <w:jc w:val="center"/>
              <w:rPr>
                <w:color w:val="333399"/>
                <w:sz w:val="18"/>
                <w:szCs w:val="18"/>
                <w:lang w:val="en-US" w:eastAsia="en-US"/>
              </w:rPr>
            </w:pPr>
            <w:bookmarkStart w:id="5" w:name="TABLE_90TH" w:colFirst="0" w:colLast="0"/>
            <w:r w:rsidRPr="00B80562">
              <w:rPr>
                <w:color w:val="333399"/>
                <w:sz w:val="18"/>
                <w:szCs w:val="18"/>
                <w:lang w:val="en-US" w:eastAsia="en-US"/>
              </w:rPr>
              <w:t>Lead and Copper</w:t>
            </w:r>
          </w:p>
        </w:tc>
        <w:tc>
          <w:tcPr>
            <w:tcW w:w="1170" w:type="dxa"/>
            <w:shd w:val="clear" w:color="auto" w:fill="auto"/>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Date</w:t>
            </w:r>
          </w:p>
        </w:tc>
        <w:tc>
          <w:tcPr>
            <w:tcW w:w="810" w:type="dxa"/>
            <w:shd w:val="clear" w:color="auto" w:fill="auto"/>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90</w:t>
            </w:r>
            <w:r w:rsidRPr="00B80562">
              <w:rPr>
                <w:color w:val="333399"/>
                <w:sz w:val="18"/>
                <w:szCs w:val="18"/>
                <w:vertAlign w:val="superscript"/>
                <w:lang w:val="en-US" w:eastAsia="en-US"/>
              </w:rPr>
              <w:t>TH</w:t>
            </w:r>
            <w:r w:rsidRPr="00B80562">
              <w:rPr>
                <w:color w:val="333399"/>
                <w:sz w:val="18"/>
                <w:szCs w:val="18"/>
                <w:lang w:val="en-US" w:eastAsia="en-US"/>
              </w:rPr>
              <w:t xml:space="preserve"> Percentile</w:t>
            </w:r>
          </w:p>
        </w:tc>
        <w:tc>
          <w:tcPr>
            <w:tcW w:w="900" w:type="dxa"/>
            <w:shd w:val="clear" w:color="auto" w:fill="auto"/>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Range</w:t>
            </w:r>
          </w:p>
        </w:tc>
        <w:tc>
          <w:tcPr>
            <w:tcW w:w="630" w:type="dxa"/>
            <w:shd w:val="clear" w:color="auto" w:fill="auto"/>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Unit</w:t>
            </w:r>
          </w:p>
        </w:tc>
        <w:tc>
          <w:tcPr>
            <w:tcW w:w="630" w:type="dxa"/>
            <w:shd w:val="clear" w:color="auto" w:fill="auto"/>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AL</w:t>
            </w:r>
          </w:p>
        </w:tc>
        <w:tc>
          <w:tcPr>
            <w:tcW w:w="990" w:type="dxa"/>
            <w:shd w:val="clear" w:color="auto" w:fill="auto"/>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Sites</w:t>
            </w:r>
          </w:p>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Over AL</w:t>
            </w:r>
          </w:p>
        </w:tc>
        <w:tc>
          <w:tcPr>
            <w:tcW w:w="3904" w:type="dxa"/>
            <w:shd w:val="clear" w:color="auto" w:fill="auto"/>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Typical Source</w:t>
            </w:r>
          </w:p>
        </w:tc>
      </w:tr>
      <w:bookmarkEnd w:id="5"/>
      <w:tr w:rsidR="003B626D" w:rsidRPr="003466D6" w:rsidTr="00365E0F">
        <w:trPr>
          <w:tblHeader/>
          <w:jc w:val="center"/>
        </w:trPr>
        <w:tc>
          <w:tcPr>
            <w:tcW w:w="1295" w:type="dxa"/>
            <w:shd w:val="clear" w:color="auto" w:fill="auto"/>
          </w:tcPr>
          <w:p w:rsidR="003B626D" w:rsidRPr="00B80562" w:rsidRDefault="003B626D" w:rsidP="00365E0F">
            <w:pPr>
              <w:pStyle w:val="NoSpacing"/>
              <w:jc w:val="center"/>
              <w:rPr>
                <w:sz w:val="18"/>
                <w:szCs w:val="18"/>
                <w:lang w:val="en-US" w:eastAsia="en-US"/>
              </w:rPr>
            </w:pPr>
            <w:r w:rsidRPr="00B80562">
              <w:rPr>
                <w:sz w:val="18"/>
                <w:szCs w:val="18"/>
                <w:lang w:val="en-US" w:eastAsia="en-US"/>
              </w:rPr>
              <w:t>COPPER, FREE</w:t>
            </w:r>
          </w:p>
        </w:tc>
        <w:tc>
          <w:tcPr>
            <w:tcW w:w="1170" w:type="dxa"/>
            <w:shd w:val="clear" w:color="auto" w:fill="auto"/>
          </w:tcPr>
          <w:p w:rsidR="003B626D" w:rsidRPr="00B80562" w:rsidRDefault="003B626D" w:rsidP="00365E0F">
            <w:pPr>
              <w:pStyle w:val="NoSpacing"/>
              <w:jc w:val="center"/>
              <w:rPr>
                <w:sz w:val="18"/>
                <w:szCs w:val="18"/>
                <w:lang w:val="en-US" w:eastAsia="en-US"/>
              </w:rPr>
            </w:pPr>
            <w:r w:rsidRPr="00B80562">
              <w:rPr>
                <w:sz w:val="18"/>
                <w:szCs w:val="18"/>
                <w:lang w:val="en-US" w:eastAsia="en-US"/>
              </w:rPr>
              <w:t>2012 - 2014</w:t>
            </w:r>
          </w:p>
        </w:tc>
        <w:tc>
          <w:tcPr>
            <w:tcW w:w="810" w:type="dxa"/>
            <w:shd w:val="clear" w:color="auto" w:fill="auto"/>
          </w:tcPr>
          <w:p w:rsidR="003B626D" w:rsidRPr="00B80562" w:rsidRDefault="003B626D" w:rsidP="00365E0F">
            <w:pPr>
              <w:pStyle w:val="NoSpacing"/>
              <w:jc w:val="center"/>
              <w:rPr>
                <w:sz w:val="18"/>
                <w:szCs w:val="18"/>
                <w:lang w:val="en-US" w:eastAsia="en-US"/>
              </w:rPr>
            </w:pPr>
            <w:r w:rsidRPr="00B80562">
              <w:rPr>
                <w:sz w:val="18"/>
                <w:szCs w:val="18"/>
                <w:lang w:val="en-US" w:eastAsia="en-US"/>
              </w:rPr>
              <w:t>0.1</w:t>
            </w:r>
          </w:p>
        </w:tc>
        <w:tc>
          <w:tcPr>
            <w:tcW w:w="900" w:type="dxa"/>
            <w:shd w:val="clear" w:color="auto" w:fill="auto"/>
          </w:tcPr>
          <w:p w:rsidR="003B626D" w:rsidRPr="00B80562" w:rsidRDefault="003B626D" w:rsidP="00365E0F">
            <w:pPr>
              <w:pStyle w:val="NoSpacing"/>
              <w:jc w:val="center"/>
              <w:rPr>
                <w:sz w:val="18"/>
                <w:szCs w:val="18"/>
                <w:lang w:val="en-US" w:eastAsia="en-US"/>
              </w:rPr>
            </w:pPr>
            <w:r w:rsidRPr="00B80562">
              <w:rPr>
                <w:sz w:val="18"/>
                <w:szCs w:val="18"/>
                <w:lang w:val="en-US" w:eastAsia="en-US"/>
              </w:rPr>
              <w:t>0.1 - 0.3</w:t>
            </w:r>
          </w:p>
        </w:tc>
        <w:tc>
          <w:tcPr>
            <w:tcW w:w="630" w:type="dxa"/>
            <w:shd w:val="clear" w:color="auto" w:fill="auto"/>
          </w:tcPr>
          <w:p w:rsidR="003B626D" w:rsidRPr="00B80562" w:rsidRDefault="003B626D" w:rsidP="00365E0F">
            <w:pPr>
              <w:pStyle w:val="NoSpacing"/>
              <w:jc w:val="center"/>
              <w:rPr>
                <w:sz w:val="18"/>
                <w:szCs w:val="18"/>
                <w:lang w:val="en-US" w:eastAsia="en-US"/>
              </w:rPr>
            </w:pPr>
            <w:r w:rsidRPr="00B80562">
              <w:rPr>
                <w:sz w:val="18"/>
                <w:szCs w:val="18"/>
                <w:lang w:val="en-US" w:eastAsia="en-US"/>
              </w:rPr>
              <w:t>ppm</w:t>
            </w:r>
          </w:p>
        </w:tc>
        <w:tc>
          <w:tcPr>
            <w:tcW w:w="630" w:type="dxa"/>
            <w:shd w:val="clear" w:color="auto" w:fill="auto"/>
          </w:tcPr>
          <w:p w:rsidR="003B626D" w:rsidRPr="00B80562" w:rsidRDefault="003B626D" w:rsidP="00365E0F">
            <w:pPr>
              <w:pStyle w:val="NoSpacing"/>
              <w:jc w:val="center"/>
              <w:rPr>
                <w:sz w:val="18"/>
                <w:szCs w:val="18"/>
                <w:lang w:val="en-US" w:eastAsia="en-US"/>
              </w:rPr>
            </w:pPr>
            <w:r w:rsidRPr="00B80562">
              <w:rPr>
                <w:sz w:val="18"/>
                <w:szCs w:val="18"/>
                <w:lang w:val="en-US" w:eastAsia="en-US"/>
              </w:rPr>
              <w:t>1.3</w:t>
            </w:r>
          </w:p>
        </w:tc>
        <w:tc>
          <w:tcPr>
            <w:tcW w:w="990" w:type="dxa"/>
            <w:shd w:val="clear" w:color="auto" w:fill="auto"/>
          </w:tcPr>
          <w:p w:rsidR="003B626D" w:rsidRPr="00B80562" w:rsidRDefault="003B626D" w:rsidP="00365E0F">
            <w:pPr>
              <w:pStyle w:val="NoSpacing"/>
              <w:jc w:val="center"/>
              <w:rPr>
                <w:sz w:val="18"/>
                <w:szCs w:val="18"/>
                <w:lang w:val="en-US" w:eastAsia="en-US"/>
              </w:rPr>
            </w:pPr>
            <w:r w:rsidRPr="00B80562">
              <w:rPr>
                <w:sz w:val="18"/>
                <w:szCs w:val="18"/>
                <w:lang w:val="en-US" w:eastAsia="en-US"/>
              </w:rPr>
              <w:t>0</w:t>
            </w:r>
          </w:p>
        </w:tc>
        <w:tc>
          <w:tcPr>
            <w:tcW w:w="3904" w:type="dxa"/>
            <w:shd w:val="clear" w:color="auto" w:fill="auto"/>
          </w:tcPr>
          <w:p w:rsidR="003B626D" w:rsidRPr="00B80562" w:rsidRDefault="003B626D" w:rsidP="00365E0F">
            <w:pPr>
              <w:pStyle w:val="NoSpacing"/>
              <w:rPr>
                <w:sz w:val="18"/>
                <w:szCs w:val="18"/>
                <w:lang w:val="en-US" w:eastAsia="en-US"/>
              </w:rPr>
            </w:pPr>
            <w:r w:rsidRPr="00B80562">
              <w:rPr>
                <w:sz w:val="18"/>
                <w:szCs w:val="18"/>
                <w:lang w:val="en-US" w:eastAsia="en-US"/>
              </w:rPr>
              <w:t>Corrosion of household plumbing systems; Erosion of natural deposits; Leaching from wood preservatives</w:t>
            </w:r>
          </w:p>
        </w:tc>
      </w:tr>
      <w:tr w:rsidR="003B626D" w:rsidRPr="003466D6" w:rsidTr="00365E0F">
        <w:trPr>
          <w:tblHeader/>
          <w:jc w:val="center"/>
        </w:trPr>
        <w:tc>
          <w:tcPr>
            <w:tcW w:w="1295" w:type="dxa"/>
            <w:shd w:val="clear" w:color="auto" w:fill="auto"/>
          </w:tcPr>
          <w:p w:rsidR="003B626D" w:rsidRPr="00B80562" w:rsidRDefault="003B626D" w:rsidP="00365E0F">
            <w:pPr>
              <w:pStyle w:val="NoSpacing"/>
              <w:jc w:val="center"/>
              <w:rPr>
                <w:sz w:val="18"/>
                <w:szCs w:val="18"/>
                <w:lang w:val="en-US" w:eastAsia="en-US"/>
              </w:rPr>
            </w:pPr>
            <w:r w:rsidRPr="00B80562">
              <w:rPr>
                <w:sz w:val="18"/>
                <w:szCs w:val="18"/>
                <w:lang w:val="en-US" w:eastAsia="en-US"/>
              </w:rPr>
              <w:t>LEAD</w:t>
            </w:r>
          </w:p>
        </w:tc>
        <w:tc>
          <w:tcPr>
            <w:tcW w:w="1170" w:type="dxa"/>
            <w:shd w:val="clear" w:color="auto" w:fill="auto"/>
          </w:tcPr>
          <w:p w:rsidR="003B626D" w:rsidRPr="00B80562" w:rsidRDefault="003B626D" w:rsidP="00365E0F">
            <w:pPr>
              <w:pStyle w:val="NoSpacing"/>
              <w:jc w:val="center"/>
              <w:rPr>
                <w:sz w:val="18"/>
                <w:szCs w:val="18"/>
                <w:lang w:val="en-US" w:eastAsia="en-US"/>
              </w:rPr>
            </w:pPr>
            <w:r w:rsidRPr="00B80562">
              <w:rPr>
                <w:sz w:val="18"/>
                <w:szCs w:val="18"/>
                <w:lang w:val="en-US" w:eastAsia="en-US"/>
              </w:rPr>
              <w:t>2012 - 2014</w:t>
            </w:r>
          </w:p>
        </w:tc>
        <w:tc>
          <w:tcPr>
            <w:tcW w:w="810" w:type="dxa"/>
            <w:shd w:val="clear" w:color="auto" w:fill="auto"/>
          </w:tcPr>
          <w:p w:rsidR="003B626D" w:rsidRPr="00B80562" w:rsidRDefault="003B626D" w:rsidP="00365E0F">
            <w:pPr>
              <w:pStyle w:val="NoSpacing"/>
              <w:jc w:val="center"/>
              <w:rPr>
                <w:sz w:val="18"/>
                <w:szCs w:val="18"/>
                <w:lang w:val="en-US" w:eastAsia="en-US"/>
              </w:rPr>
            </w:pPr>
            <w:r w:rsidRPr="00B80562">
              <w:rPr>
                <w:sz w:val="18"/>
                <w:szCs w:val="18"/>
                <w:lang w:val="en-US" w:eastAsia="en-US"/>
              </w:rPr>
              <w:t>1</w:t>
            </w:r>
          </w:p>
        </w:tc>
        <w:tc>
          <w:tcPr>
            <w:tcW w:w="900" w:type="dxa"/>
            <w:shd w:val="clear" w:color="auto" w:fill="auto"/>
          </w:tcPr>
          <w:p w:rsidR="003B626D" w:rsidRPr="00B80562" w:rsidRDefault="003B626D" w:rsidP="00365E0F">
            <w:pPr>
              <w:pStyle w:val="NoSpacing"/>
              <w:jc w:val="center"/>
              <w:rPr>
                <w:sz w:val="18"/>
                <w:szCs w:val="18"/>
                <w:lang w:val="en-US" w:eastAsia="en-US"/>
              </w:rPr>
            </w:pPr>
            <w:r w:rsidRPr="00B80562">
              <w:rPr>
                <w:sz w:val="18"/>
                <w:szCs w:val="18"/>
                <w:lang w:val="en-US" w:eastAsia="en-US"/>
              </w:rPr>
              <w:t>1 - 35</w:t>
            </w:r>
          </w:p>
        </w:tc>
        <w:tc>
          <w:tcPr>
            <w:tcW w:w="630" w:type="dxa"/>
            <w:shd w:val="clear" w:color="auto" w:fill="auto"/>
          </w:tcPr>
          <w:p w:rsidR="003B626D" w:rsidRPr="00B80562" w:rsidRDefault="003B626D" w:rsidP="00365E0F">
            <w:pPr>
              <w:pStyle w:val="NoSpacing"/>
              <w:jc w:val="center"/>
              <w:rPr>
                <w:sz w:val="18"/>
                <w:szCs w:val="18"/>
                <w:lang w:val="en-US" w:eastAsia="en-US"/>
              </w:rPr>
            </w:pPr>
            <w:r w:rsidRPr="00B80562">
              <w:rPr>
                <w:sz w:val="18"/>
                <w:szCs w:val="18"/>
                <w:lang w:val="en-US" w:eastAsia="en-US"/>
              </w:rPr>
              <w:t>ppb</w:t>
            </w:r>
          </w:p>
        </w:tc>
        <w:tc>
          <w:tcPr>
            <w:tcW w:w="630" w:type="dxa"/>
            <w:shd w:val="clear" w:color="auto" w:fill="auto"/>
          </w:tcPr>
          <w:p w:rsidR="003B626D" w:rsidRPr="00B80562" w:rsidRDefault="003B626D" w:rsidP="00365E0F">
            <w:pPr>
              <w:pStyle w:val="NoSpacing"/>
              <w:jc w:val="center"/>
              <w:rPr>
                <w:sz w:val="18"/>
                <w:szCs w:val="18"/>
                <w:lang w:val="en-US" w:eastAsia="en-US"/>
              </w:rPr>
            </w:pPr>
            <w:r w:rsidRPr="00B80562">
              <w:rPr>
                <w:sz w:val="18"/>
                <w:szCs w:val="18"/>
                <w:lang w:val="en-US" w:eastAsia="en-US"/>
              </w:rPr>
              <w:t>15</w:t>
            </w:r>
          </w:p>
        </w:tc>
        <w:tc>
          <w:tcPr>
            <w:tcW w:w="990" w:type="dxa"/>
            <w:shd w:val="clear" w:color="auto" w:fill="auto"/>
          </w:tcPr>
          <w:p w:rsidR="003B626D" w:rsidRPr="00B80562" w:rsidRDefault="003B626D" w:rsidP="00365E0F">
            <w:pPr>
              <w:pStyle w:val="NoSpacing"/>
              <w:jc w:val="center"/>
              <w:rPr>
                <w:sz w:val="18"/>
                <w:szCs w:val="18"/>
                <w:lang w:val="en-US" w:eastAsia="en-US"/>
              </w:rPr>
            </w:pPr>
            <w:r w:rsidRPr="00B80562">
              <w:rPr>
                <w:sz w:val="18"/>
                <w:szCs w:val="18"/>
                <w:lang w:val="en-US" w:eastAsia="en-US"/>
              </w:rPr>
              <w:t>1</w:t>
            </w:r>
          </w:p>
        </w:tc>
        <w:tc>
          <w:tcPr>
            <w:tcW w:w="3904" w:type="dxa"/>
            <w:shd w:val="clear" w:color="auto" w:fill="auto"/>
          </w:tcPr>
          <w:p w:rsidR="003B626D" w:rsidRPr="00B80562" w:rsidRDefault="003B626D" w:rsidP="00365E0F">
            <w:pPr>
              <w:pStyle w:val="NoSpacing"/>
              <w:rPr>
                <w:sz w:val="18"/>
                <w:szCs w:val="18"/>
                <w:lang w:val="en-US" w:eastAsia="en-US"/>
              </w:rPr>
            </w:pPr>
            <w:r w:rsidRPr="00B80562">
              <w:rPr>
                <w:sz w:val="18"/>
                <w:szCs w:val="18"/>
                <w:lang w:val="en-US" w:eastAsia="en-US"/>
              </w:rPr>
              <w:t>Corrosion of household plumbing systems; Erosion of natural deposits</w:t>
            </w:r>
          </w:p>
        </w:tc>
      </w:tr>
    </w:tbl>
    <w:p w:rsidR="003B626D" w:rsidRDefault="003B626D" w:rsidP="003B626D">
      <w:pPr>
        <w:pStyle w:val="NoSpacing"/>
        <w:rPr>
          <w:color w:val="000000"/>
        </w:rPr>
      </w:pP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2"/>
        <w:gridCol w:w="2482"/>
        <w:gridCol w:w="695"/>
        <w:gridCol w:w="785"/>
        <w:gridCol w:w="686"/>
        <w:gridCol w:w="532"/>
        <w:gridCol w:w="550"/>
        <w:gridCol w:w="691"/>
        <w:gridCol w:w="2133"/>
      </w:tblGrid>
      <w:tr w:rsidR="003B626D" w:rsidRPr="003466D6" w:rsidTr="00E77525">
        <w:trPr>
          <w:trHeight w:val="20"/>
          <w:jc w:val="center"/>
        </w:trPr>
        <w:tc>
          <w:tcPr>
            <w:tcW w:w="1832" w:type="dxa"/>
            <w:vAlign w:val="center"/>
          </w:tcPr>
          <w:p w:rsidR="003B626D" w:rsidRPr="00B80562" w:rsidRDefault="003B626D" w:rsidP="00E77525">
            <w:pPr>
              <w:pStyle w:val="NoSpacing"/>
              <w:jc w:val="center"/>
              <w:rPr>
                <w:color w:val="333399"/>
                <w:sz w:val="18"/>
                <w:szCs w:val="18"/>
                <w:lang w:val="en-US" w:eastAsia="en-US"/>
              </w:rPr>
            </w:pPr>
            <w:bookmarkStart w:id="6" w:name="TABLE_TTHM2"/>
            <w:bookmarkEnd w:id="6"/>
            <w:r w:rsidRPr="00B80562">
              <w:rPr>
                <w:color w:val="333399"/>
                <w:sz w:val="18"/>
                <w:szCs w:val="18"/>
                <w:lang w:val="en-US" w:eastAsia="en-US"/>
              </w:rPr>
              <w:t>Disinfection Byproducts</w:t>
            </w:r>
          </w:p>
        </w:tc>
        <w:tc>
          <w:tcPr>
            <w:tcW w:w="2482" w:type="dxa"/>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Sample Point</w:t>
            </w:r>
          </w:p>
        </w:tc>
        <w:tc>
          <w:tcPr>
            <w:tcW w:w="695" w:type="dxa"/>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Period</w:t>
            </w:r>
          </w:p>
        </w:tc>
        <w:tc>
          <w:tcPr>
            <w:tcW w:w="785" w:type="dxa"/>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Highest LRAA</w:t>
            </w:r>
          </w:p>
        </w:tc>
        <w:tc>
          <w:tcPr>
            <w:tcW w:w="686" w:type="dxa"/>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Range</w:t>
            </w:r>
          </w:p>
        </w:tc>
        <w:tc>
          <w:tcPr>
            <w:tcW w:w="532" w:type="dxa"/>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Unit</w:t>
            </w:r>
          </w:p>
        </w:tc>
        <w:tc>
          <w:tcPr>
            <w:tcW w:w="550" w:type="dxa"/>
            <w:vAlign w:val="center"/>
          </w:tcPr>
          <w:p w:rsidR="003B626D" w:rsidRPr="00B80562" w:rsidRDefault="003B626D" w:rsidP="00E77525">
            <w:pPr>
              <w:pStyle w:val="NoSpacing"/>
              <w:jc w:val="center"/>
              <w:rPr>
                <w:color w:val="333399"/>
                <w:sz w:val="18"/>
                <w:szCs w:val="18"/>
                <w:lang w:val="en-US" w:eastAsia="en-US"/>
              </w:rPr>
            </w:pPr>
            <w:smartTag w:uri="urn:schemas-microsoft-com:office:smarttags" w:element="stockticker">
              <w:r w:rsidRPr="00B80562">
                <w:rPr>
                  <w:color w:val="333399"/>
                  <w:sz w:val="18"/>
                  <w:szCs w:val="18"/>
                  <w:lang w:val="en-US" w:eastAsia="en-US"/>
                </w:rPr>
                <w:t>MCL</w:t>
              </w:r>
            </w:smartTag>
          </w:p>
        </w:tc>
        <w:tc>
          <w:tcPr>
            <w:tcW w:w="691" w:type="dxa"/>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MCLG</w:t>
            </w:r>
          </w:p>
        </w:tc>
        <w:tc>
          <w:tcPr>
            <w:tcW w:w="2133" w:type="dxa"/>
            <w:vAlign w:val="center"/>
          </w:tcPr>
          <w:p w:rsidR="003B626D" w:rsidRPr="00B80562" w:rsidRDefault="003B626D" w:rsidP="00E77525">
            <w:pPr>
              <w:pStyle w:val="NoSpacing"/>
              <w:jc w:val="center"/>
              <w:rPr>
                <w:color w:val="333399"/>
                <w:sz w:val="18"/>
                <w:szCs w:val="18"/>
                <w:lang w:val="en-US" w:eastAsia="en-US"/>
              </w:rPr>
            </w:pPr>
            <w:r w:rsidRPr="00B80562">
              <w:rPr>
                <w:color w:val="333399"/>
                <w:sz w:val="18"/>
                <w:szCs w:val="18"/>
                <w:lang w:val="en-US" w:eastAsia="en-US"/>
              </w:rPr>
              <w:t>Typical Source</w:t>
            </w:r>
          </w:p>
        </w:tc>
      </w:tr>
      <w:tr w:rsidR="003B626D" w:rsidRPr="003466D6" w:rsidTr="00E77525">
        <w:trPr>
          <w:jc w:val="center"/>
        </w:trPr>
        <w:tc>
          <w:tcPr>
            <w:tcW w:w="1832"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TOTAL HALOACETIC ACIDS (HAA5)</w:t>
            </w:r>
          </w:p>
        </w:tc>
        <w:tc>
          <w:tcPr>
            <w:tcW w:w="2482"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14286 COURTNEY ROAD</w:t>
            </w:r>
          </w:p>
        </w:tc>
        <w:tc>
          <w:tcPr>
            <w:tcW w:w="695"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2016</w:t>
            </w:r>
          </w:p>
        </w:tc>
        <w:tc>
          <w:tcPr>
            <w:tcW w:w="785"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0</w:t>
            </w:r>
          </w:p>
        </w:tc>
        <w:tc>
          <w:tcPr>
            <w:tcW w:w="686"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0 - 0</w:t>
            </w:r>
          </w:p>
        </w:tc>
        <w:tc>
          <w:tcPr>
            <w:tcW w:w="532"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ppb</w:t>
            </w:r>
          </w:p>
        </w:tc>
        <w:tc>
          <w:tcPr>
            <w:tcW w:w="550"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60</w:t>
            </w:r>
          </w:p>
        </w:tc>
        <w:tc>
          <w:tcPr>
            <w:tcW w:w="691"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0</w:t>
            </w:r>
          </w:p>
        </w:tc>
        <w:tc>
          <w:tcPr>
            <w:tcW w:w="2133" w:type="dxa"/>
            <w:vAlign w:val="center"/>
          </w:tcPr>
          <w:p w:rsidR="003B626D" w:rsidRPr="00B80562" w:rsidRDefault="003B626D" w:rsidP="00062473">
            <w:pPr>
              <w:pStyle w:val="NoSpacing"/>
              <w:rPr>
                <w:color w:val="000000"/>
                <w:sz w:val="18"/>
                <w:szCs w:val="18"/>
                <w:lang w:val="en-US" w:eastAsia="en-US"/>
              </w:rPr>
            </w:pPr>
            <w:r w:rsidRPr="00B80562">
              <w:rPr>
                <w:color w:val="000000"/>
                <w:sz w:val="18"/>
                <w:szCs w:val="18"/>
                <w:lang w:val="en-US" w:eastAsia="en-US"/>
              </w:rPr>
              <w:t>By-product of drinking water disinfection</w:t>
            </w:r>
          </w:p>
        </w:tc>
      </w:tr>
      <w:tr w:rsidR="003B626D" w:rsidRPr="003466D6" w:rsidTr="00E77525">
        <w:trPr>
          <w:jc w:val="center"/>
        </w:trPr>
        <w:tc>
          <w:tcPr>
            <w:tcW w:w="1832"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TOTAL HALOACETIC ACIDS (HAA5)</w:t>
            </w:r>
          </w:p>
        </w:tc>
        <w:tc>
          <w:tcPr>
            <w:tcW w:w="2482"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29762 WALKER S. RD (CARTER'S)</w:t>
            </w:r>
          </w:p>
        </w:tc>
        <w:tc>
          <w:tcPr>
            <w:tcW w:w="695"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2016</w:t>
            </w:r>
          </w:p>
        </w:tc>
        <w:tc>
          <w:tcPr>
            <w:tcW w:w="785"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0</w:t>
            </w:r>
          </w:p>
        </w:tc>
        <w:tc>
          <w:tcPr>
            <w:tcW w:w="686"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0 - 0</w:t>
            </w:r>
          </w:p>
        </w:tc>
        <w:tc>
          <w:tcPr>
            <w:tcW w:w="532"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ppb</w:t>
            </w:r>
          </w:p>
        </w:tc>
        <w:tc>
          <w:tcPr>
            <w:tcW w:w="550"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60</w:t>
            </w:r>
          </w:p>
        </w:tc>
        <w:tc>
          <w:tcPr>
            <w:tcW w:w="691"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0</w:t>
            </w:r>
          </w:p>
        </w:tc>
        <w:tc>
          <w:tcPr>
            <w:tcW w:w="2133" w:type="dxa"/>
            <w:vAlign w:val="center"/>
          </w:tcPr>
          <w:p w:rsidR="003B626D" w:rsidRPr="00B80562" w:rsidRDefault="003B626D" w:rsidP="00062473">
            <w:pPr>
              <w:pStyle w:val="NoSpacing"/>
              <w:rPr>
                <w:color w:val="000000"/>
                <w:sz w:val="18"/>
                <w:szCs w:val="18"/>
                <w:lang w:val="en-US" w:eastAsia="en-US"/>
              </w:rPr>
            </w:pPr>
            <w:r w:rsidRPr="00B80562">
              <w:rPr>
                <w:color w:val="000000"/>
                <w:sz w:val="18"/>
                <w:szCs w:val="18"/>
                <w:lang w:val="en-US" w:eastAsia="en-US"/>
              </w:rPr>
              <w:t>By-product of drinking water disinfection</w:t>
            </w:r>
          </w:p>
        </w:tc>
      </w:tr>
      <w:tr w:rsidR="003B626D" w:rsidRPr="003466D6" w:rsidTr="00E77525">
        <w:trPr>
          <w:jc w:val="center"/>
        </w:trPr>
        <w:tc>
          <w:tcPr>
            <w:tcW w:w="1832"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TOTAL HALOACETIC ACIDS (HAA5)</w:t>
            </w:r>
          </w:p>
        </w:tc>
        <w:tc>
          <w:tcPr>
            <w:tcW w:w="2482"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ALVIN SIBLEY AT HWY 447</w:t>
            </w:r>
          </w:p>
        </w:tc>
        <w:tc>
          <w:tcPr>
            <w:tcW w:w="695"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2016</w:t>
            </w:r>
          </w:p>
        </w:tc>
        <w:tc>
          <w:tcPr>
            <w:tcW w:w="785"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0</w:t>
            </w:r>
          </w:p>
        </w:tc>
        <w:tc>
          <w:tcPr>
            <w:tcW w:w="686"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0 - 0</w:t>
            </w:r>
          </w:p>
        </w:tc>
        <w:tc>
          <w:tcPr>
            <w:tcW w:w="532"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ppb</w:t>
            </w:r>
          </w:p>
        </w:tc>
        <w:tc>
          <w:tcPr>
            <w:tcW w:w="550"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60</w:t>
            </w:r>
          </w:p>
        </w:tc>
        <w:tc>
          <w:tcPr>
            <w:tcW w:w="691"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0</w:t>
            </w:r>
          </w:p>
        </w:tc>
        <w:tc>
          <w:tcPr>
            <w:tcW w:w="2133" w:type="dxa"/>
            <w:vAlign w:val="center"/>
          </w:tcPr>
          <w:p w:rsidR="003B626D" w:rsidRPr="00B80562" w:rsidRDefault="003B626D" w:rsidP="00062473">
            <w:pPr>
              <w:pStyle w:val="NoSpacing"/>
              <w:rPr>
                <w:color w:val="000000"/>
                <w:sz w:val="18"/>
                <w:szCs w:val="18"/>
                <w:lang w:val="en-US" w:eastAsia="en-US"/>
              </w:rPr>
            </w:pPr>
            <w:r w:rsidRPr="00B80562">
              <w:rPr>
                <w:color w:val="000000"/>
                <w:sz w:val="18"/>
                <w:szCs w:val="18"/>
                <w:lang w:val="en-US" w:eastAsia="en-US"/>
              </w:rPr>
              <w:t>By-product of drinking water disinfection</w:t>
            </w:r>
          </w:p>
        </w:tc>
      </w:tr>
      <w:tr w:rsidR="003B626D" w:rsidRPr="003466D6" w:rsidTr="00E77525">
        <w:trPr>
          <w:jc w:val="center"/>
        </w:trPr>
        <w:tc>
          <w:tcPr>
            <w:tcW w:w="1832"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TOTAL HALOACETIC ACIDS (HAA5)</w:t>
            </w:r>
          </w:p>
        </w:tc>
        <w:tc>
          <w:tcPr>
            <w:tcW w:w="2482"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BUDDY ELLIS AT HWY 447</w:t>
            </w:r>
          </w:p>
        </w:tc>
        <w:tc>
          <w:tcPr>
            <w:tcW w:w="695"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2016</w:t>
            </w:r>
          </w:p>
        </w:tc>
        <w:tc>
          <w:tcPr>
            <w:tcW w:w="785"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0</w:t>
            </w:r>
          </w:p>
        </w:tc>
        <w:tc>
          <w:tcPr>
            <w:tcW w:w="686"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0 - 0</w:t>
            </w:r>
          </w:p>
        </w:tc>
        <w:tc>
          <w:tcPr>
            <w:tcW w:w="532"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ppb</w:t>
            </w:r>
          </w:p>
        </w:tc>
        <w:tc>
          <w:tcPr>
            <w:tcW w:w="550"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60</w:t>
            </w:r>
          </w:p>
        </w:tc>
        <w:tc>
          <w:tcPr>
            <w:tcW w:w="691"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0</w:t>
            </w:r>
          </w:p>
        </w:tc>
        <w:tc>
          <w:tcPr>
            <w:tcW w:w="2133" w:type="dxa"/>
            <w:vAlign w:val="center"/>
          </w:tcPr>
          <w:p w:rsidR="003B626D" w:rsidRPr="00B80562" w:rsidRDefault="003B626D" w:rsidP="00062473">
            <w:pPr>
              <w:pStyle w:val="NoSpacing"/>
              <w:rPr>
                <w:color w:val="000000"/>
                <w:sz w:val="18"/>
                <w:szCs w:val="18"/>
                <w:lang w:val="en-US" w:eastAsia="en-US"/>
              </w:rPr>
            </w:pPr>
            <w:r w:rsidRPr="00B80562">
              <w:rPr>
                <w:color w:val="000000"/>
                <w:sz w:val="18"/>
                <w:szCs w:val="18"/>
                <w:lang w:val="en-US" w:eastAsia="en-US"/>
              </w:rPr>
              <w:t>By-product of drinking water disinfection</w:t>
            </w:r>
          </w:p>
        </w:tc>
      </w:tr>
      <w:tr w:rsidR="003B626D" w:rsidRPr="003466D6" w:rsidTr="00E77525">
        <w:trPr>
          <w:jc w:val="center"/>
        </w:trPr>
        <w:tc>
          <w:tcPr>
            <w:tcW w:w="1832"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TTHM</w:t>
            </w:r>
          </w:p>
        </w:tc>
        <w:tc>
          <w:tcPr>
            <w:tcW w:w="2482"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14286 COURTNEY ROAD</w:t>
            </w:r>
          </w:p>
        </w:tc>
        <w:tc>
          <w:tcPr>
            <w:tcW w:w="695"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2016</w:t>
            </w:r>
          </w:p>
        </w:tc>
        <w:tc>
          <w:tcPr>
            <w:tcW w:w="785"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0</w:t>
            </w:r>
          </w:p>
        </w:tc>
        <w:tc>
          <w:tcPr>
            <w:tcW w:w="686"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0 - 0.36</w:t>
            </w:r>
          </w:p>
        </w:tc>
        <w:tc>
          <w:tcPr>
            <w:tcW w:w="532"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ppb</w:t>
            </w:r>
          </w:p>
        </w:tc>
        <w:tc>
          <w:tcPr>
            <w:tcW w:w="550"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80</w:t>
            </w:r>
          </w:p>
        </w:tc>
        <w:tc>
          <w:tcPr>
            <w:tcW w:w="691"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0</w:t>
            </w:r>
          </w:p>
        </w:tc>
        <w:tc>
          <w:tcPr>
            <w:tcW w:w="2133" w:type="dxa"/>
            <w:vAlign w:val="center"/>
          </w:tcPr>
          <w:p w:rsidR="003B626D" w:rsidRPr="00B80562" w:rsidRDefault="003B626D" w:rsidP="00062473">
            <w:pPr>
              <w:pStyle w:val="NoSpacing"/>
              <w:rPr>
                <w:color w:val="000000"/>
                <w:sz w:val="18"/>
                <w:szCs w:val="18"/>
                <w:lang w:val="en-US" w:eastAsia="en-US"/>
              </w:rPr>
            </w:pPr>
            <w:r w:rsidRPr="00B80562">
              <w:rPr>
                <w:color w:val="000000"/>
                <w:sz w:val="18"/>
                <w:szCs w:val="18"/>
                <w:lang w:val="en-US" w:eastAsia="en-US"/>
              </w:rPr>
              <w:t>By-product of drinking water chlorination</w:t>
            </w:r>
          </w:p>
        </w:tc>
      </w:tr>
      <w:tr w:rsidR="003B626D" w:rsidRPr="003466D6" w:rsidTr="00E77525">
        <w:trPr>
          <w:jc w:val="center"/>
        </w:trPr>
        <w:tc>
          <w:tcPr>
            <w:tcW w:w="1832"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TTHM</w:t>
            </w:r>
          </w:p>
        </w:tc>
        <w:tc>
          <w:tcPr>
            <w:tcW w:w="2482"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29762 WALKER S. RD (CARTER'S)</w:t>
            </w:r>
          </w:p>
        </w:tc>
        <w:tc>
          <w:tcPr>
            <w:tcW w:w="695"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2016</w:t>
            </w:r>
          </w:p>
        </w:tc>
        <w:tc>
          <w:tcPr>
            <w:tcW w:w="785"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0</w:t>
            </w:r>
          </w:p>
        </w:tc>
        <w:tc>
          <w:tcPr>
            <w:tcW w:w="686"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0 - 0.2</w:t>
            </w:r>
          </w:p>
        </w:tc>
        <w:tc>
          <w:tcPr>
            <w:tcW w:w="532"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ppb</w:t>
            </w:r>
          </w:p>
        </w:tc>
        <w:tc>
          <w:tcPr>
            <w:tcW w:w="550"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80</w:t>
            </w:r>
          </w:p>
        </w:tc>
        <w:tc>
          <w:tcPr>
            <w:tcW w:w="691"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0</w:t>
            </w:r>
          </w:p>
        </w:tc>
        <w:tc>
          <w:tcPr>
            <w:tcW w:w="2133" w:type="dxa"/>
            <w:vAlign w:val="center"/>
          </w:tcPr>
          <w:p w:rsidR="003B626D" w:rsidRPr="00B80562" w:rsidRDefault="003B626D" w:rsidP="00062473">
            <w:pPr>
              <w:pStyle w:val="NoSpacing"/>
              <w:rPr>
                <w:color w:val="000000"/>
                <w:sz w:val="18"/>
                <w:szCs w:val="18"/>
                <w:lang w:val="en-US" w:eastAsia="en-US"/>
              </w:rPr>
            </w:pPr>
            <w:r w:rsidRPr="00B80562">
              <w:rPr>
                <w:color w:val="000000"/>
                <w:sz w:val="18"/>
                <w:szCs w:val="18"/>
                <w:lang w:val="en-US" w:eastAsia="en-US"/>
              </w:rPr>
              <w:t>By-product of drinking water chlorination</w:t>
            </w:r>
          </w:p>
        </w:tc>
      </w:tr>
      <w:tr w:rsidR="003B626D" w:rsidRPr="003466D6" w:rsidTr="00E77525">
        <w:trPr>
          <w:jc w:val="center"/>
        </w:trPr>
        <w:tc>
          <w:tcPr>
            <w:tcW w:w="1832"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TTHM</w:t>
            </w:r>
          </w:p>
        </w:tc>
        <w:tc>
          <w:tcPr>
            <w:tcW w:w="2482"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ALVIN SIBLEY AT HWY 447</w:t>
            </w:r>
          </w:p>
        </w:tc>
        <w:tc>
          <w:tcPr>
            <w:tcW w:w="695"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2016</w:t>
            </w:r>
          </w:p>
        </w:tc>
        <w:tc>
          <w:tcPr>
            <w:tcW w:w="785"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0</w:t>
            </w:r>
          </w:p>
        </w:tc>
        <w:tc>
          <w:tcPr>
            <w:tcW w:w="686"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0 - 0.3</w:t>
            </w:r>
          </w:p>
        </w:tc>
        <w:tc>
          <w:tcPr>
            <w:tcW w:w="532"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ppb</w:t>
            </w:r>
          </w:p>
        </w:tc>
        <w:tc>
          <w:tcPr>
            <w:tcW w:w="550"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80</w:t>
            </w:r>
          </w:p>
        </w:tc>
        <w:tc>
          <w:tcPr>
            <w:tcW w:w="691"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0</w:t>
            </w:r>
          </w:p>
        </w:tc>
        <w:tc>
          <w:tcPr>
            <w:tcW w:w="2133" w:type="dxa"/>
            <w:vAlign w:val="center"/>
          </w:tcPr>
          <w:p w:rsidR="003B626D" w:rsidRPr="00B80562" w:rsidRDefault="003B626D" w:rsidP="00062473">
            <w:pPr>
              <w:pStyle w:val="NoSpacing"/>
              <w:rPr>
                <w:color w:val="000000"/>
                <w:sz w:val="18"/>
                <w:szCs w:val="18"/>
                <w:lang w:val="en-US" w:eastAsia="en-US"/>
              </w:rPr>
            </w:pPr>
            <w:r w:rsidRPr="00B80562">
              <w:rPr>
                <w:color w:val="000000"/>
                <w:sz w:val="18"/>
                <w:szCs w:val="18"/>
                <w:lang w:val="en-US" w:eastAsia="en-US"/>
              </w:rPr>
              <w:t>By-product of drinking water chlorination</w:t>
            </w:r>
          </w:p>
        </w:tc>
      </w:tr>
      <w:tr w:rsidR="003B626D" w:rsidRPr="003466D6" w:rsidTr="00E77525">
        <w:trPr>
          <w:jc w:val="center"/>
        </w:trPr>
        <w:tc>
          <w:tcPr>
            <w:tcW w:w="1832"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TTHM</w:t>
            </w:r>
          </w:p>
        </w:tc>
        <w:tc>
          <w:tcPr>
            <w:tcW w:w="2482"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BUDDY ELLIS AT HWY 447</w:t>
            </w:r>
          </w:p>
        </w:tc>
        <w:tc>
          <w:tcPr>
            <w:tcW w:w="695"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2016</w:t>
            </w:r>
          </w:p>
        </w:tc>
        <w:tc>
          <w:tcPr>
            <w:tcW w:w="785"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0</w:t>
            </w:r>
          </w:p>
        </w:tc>
        <w:tc>
          <w:tcPr>
            <w:tcW w:w="686"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0 - 0.48</w:t>
            </w:r>
          </w:p>
        </w:tc>
        <w:tc>
          <w:tcPr>
            <w:tcW w:w="532"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ppb</w:t>
            </w:r>
          </w:p>
        </w:tc>
        <w:tc>
          <w:tcPr>
            <w:tcW w:w="550"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80</w:t>
            </w:r>
          </w:p>
        </w:tc>
        <w:tc>
          <w:tcPr>
            <w:tcW w:w="691" w:type="dxa"/>
            <w:vAlign w:val="center"/>
          </w:tcPr>
          <w:p w:rsidR="003B626D" w:rsidRPr="00B80562" w:rsidRDefault="003B626D" w:rsidP="00365E0F">
            <w:pPr>
              <w:pStyle w:val="NoSpacing"/>
              <w:jc w:val="center"/>
              <w:rPr>
                <w:color w:val="000000"/>
                <w:sz w:val="18"/>
                <w:szCs w:val="18"/>
                <w:lang w:val="en-US" w:eastAsia="en-US"/>
              </w:rPr>
            </w:pPr>
            <w:r w:rsidRPr="00B80562">
              <w:rPr>
                <w:color w:val="000000"/>
                <w:sz w:val="18"/>
                <w:szCs w:val="18"/>
                <w:lang w:val="en-US" w:eastAsia="en-US"/>
              </w:rPr>
              <w:t>0</w:t>
            </w:r>
          </w:p>
        </w:tc>
        <w:tc>
          <w:tcPr>
            <w:tcW w:w="2133" w:type="dxa"/>
            <w:vAlign w:val="center"/>
          </w:tcPr>
          <w:p w:rsidR="003B626D" w:rsidRPr="00B80562" w:rsidRDefault="003B626D" w:rsidP="00062473">
            <w:pPr>
              <w:pStyle w:val="NoSpacing"/>
              <w:rPr>
                <w:color w:val="000000"/>
                <w:sz w:val="18"/>
                <w:szCs w:val="18"/>
                <w:lang w:val="en-US" w:eastAsia="en-US"/>
              </w:rPr>
            </w:pPr>
            <w:r w:rsidRPr="00B80562">
              <w:rPr>
                <w:color w:val="000000"/>
                <w:sz w:val="18"/>
                <w:szCs w:val="18"/>
                <w:lang w:val="en-US" w:eastAsia="en-US"/>
              </w:rPr>
              <w:t>By-product of drinking water chlorination</w:t>
            </w:r>
          </w:p>
        </w:tc>
      </w:tr>
    </w:tbl>
    <w:p w:rsidR="000E1B4B" w:rsidRPr="00A12D03" w:rsidRDefault="000E1B4B" w:rsidP="003B626D">
      <w:pPr>
        <w:pStyle w:val="NoSpacing"/>
        <w:rPr>
          <w:color w:val="000000"/>
          <w:sz w:val="2"/>
          <w:lang w:val="en-US"/>
        </w:rPr>
      </w:pPr>
    </w:p>
    <w:p w:rsidR="00E9564E" w:rsidRDefault="00E9564E" w:rsidP="003B626D">
      <w:pPr>
        <w:pStyle w:val="NoSpacing"/>
        <w:rPr>
          <w:color w:val="000000"/>
          <w:lang w:val="en-US"/>
        </w:rPr>
      </w:pPr>
    </w:p>
    <w:tbl>
      <w:tblPr>
        <w:tblW w:w="104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4"/>
        <w:gridCol w:w="1209"/>
        <w:gridCol w:w="1298"/>
        <w:gridCol w:w="1027"/>
        <w:gridCol w:w="1146"/>
        <w:gridCol w:w="810"/>
        <w:gridCol w:w="1026"/>
        <w:gridCol w:w="2110"/>
      </w:tblGrid>
      <w:tr w:rsidR="00E9564E" w:rsidRPr="00E9564E" w:rsidTr="00365E0F">
        <w:tblPrEx>
          <w:tblCellMar>
            <w:top w:w="0" w:type="dxa"/>
            <w:bottom w:w="0" w:type="dxa"/>
          </w:tblCellMar>
        </w:tblPrEx>
        <w:trPr>
          <w:trHeight w:val="323"/>
        </w:trPr>
        <w:tc>
          <w:tcPr>
            <w:tcW w:w="1814" w:type="dxa"/>
          </w:tcPr>
          <w:p w:rsidR="00E9564E" w:rsidRPr="00E9564E" w:rsidRDefault="00D40B45" w:rsidP="00E77525">
            <w:pPr>
              <w:pStyle w:val="NoSpacing"/>
              <w:jc w:val="center"/>
              <w:rPr>
                <w:color w:val="264D9A"/>
                <w:lang w:val="en-US"/>
              </w:rPr>
            </w:pPr>
            <w:r>
              <w:rPr>
                <w:color w:val="264D9A"/>
                <w:lang w:val="en-US"/>
              </w:rPr>
              <w:t>Disi</w:t>
            </w:r>
            <w:r w:rsidR="00E9564E" w:rsidRPr="00E9564E">
              <w:rPr>
                <w:color w:val="264D9A"/>
                <w:lang w:val="en-US"/>
              </w:rPr>
              <w:t>nfectant</w:t>
            </w:r>
          </w:p>
        </w:tc>
        <w:tc>
          <w:tcPr>
            <w:tcW w:w="1209" w:type="dxa"/>
          </w:tcPr>
          <w:p w:rsidR="00E9564E" w:rsidRPr="00E9564E" w:rsidRDefault="00E9564E" w:rsidP="00E77525">
            <w:pPr>
              <w:pStyle w:val="NoSpacing"/>
              <w:jc w:val="center"/>
              <w:rPr>
                <w:color w:val="264D9A"/>
                <w:lang w:val="en-US"/>
              </w:rPr>
            </w:pPr>
            <w:r w:rsidRPr="00E9564E">
              <w:rPr>
                <w:color w:val="264D9A"/>
                <w:lang w:val="en-US"/>
              </w:rPr>
              <w:t>Date</w:t>
            </w:r>
          </w:p>
        </w:tc>
        <w:tc>
          <w:tcPr>
            <w:tcW w:w="1298" w:type="dxa"/>
          </w:tcPr>
          <w:p w:rsidR="00E9564E" w:rsidRPr="00E9564E" w:rsidRDefault="00E9564E" w:rsidP="00365E0F">
            <w:pPr>
              <w:pStyle w:val="NoSpacing"/>
              <w:jc w:val="center"/>
              <w:rPr>
                <w:color w:val="264D9A"/>
                <w:lang w:val="en-US"/>
              </w:rPr>
            </w:pPr>
            <w:r w:rsidRPr="00E9564E">
              <w:rPr>
                <w:color w:val="264D9A"/>
                <w:lang w:val="en-US"/>
              </w:rPr>
              <w:t>Highest</w:t>
            </w:r>
            <w:r w:rsidR="00365E0F">
              <w:rPr>
                <w:color w:val="264D9A"/>
                <w:lang w:val="en-US"/>
              </w:rPr>
              <w:t xml:space="preserve"> </w:t>
            </w:r>
            <w:r w:rsidRPr="00E9564E">
              <w:rPr>
                <w:color w:val="264D9A"/>
                <w:lang w:val="en-US"/>
              </w:rPr>
              <w:t>RAA</w:t>
            </w:r>
          </w:p>
        </w:tc>
        <w:tc>
          <w:tcPr>
            <w:tcW w:w="1027" w:type="dxa"/>
          </w:tcPr>
          <w:p w:rsidR="00E9564E" w:rsidRPr="00E9564E" w:rsidRDefault="00E9564E" w:rsidP="00E77525">
            <w:pPr>
              <w:pStyle w:val="NoSpacing"/>
              <w:jc w:val="center"/>
              <w:rPr>
                <w:color w:val="264D9A"/>
                <w:lang w:val="en-US"/>
              </w:rPr>
            </w:pPr>
            <w:r w:rsidRPr="00E9564E">
              <w:rPr>
                <w:color w:val="264D9A"/>
                <w:lang w:val="en-US"/>
              </w:rPr>
              <w:t>Unit</w:t>
            </w:r>
          </w:p>
        </w:tc>
        <w:tc>
          <w:tcPr>
            <w:tcW w:w="1146" w:type="dxa"/>
          </w:tcPr>
          <w:p w:rsidR="00E9564E" w:rsidRPr="00E9564E" w:rsidRDefault="00E9564E" w:rsidP="00E77525">
            <w:pPr>
              <w:pStyle w:val="NoSpacing"/>
              <w:jc w:val="center"/>
              <w:rPr>
                <w:color w:val="264D9A"/>
                <w:lang w:val="en-US"/>
              </w:rPr>
            </w:pPr>
            <w:r w:rsidRPr="00E9564E">
              <w:rPr>
                <w:color w:val="264D9A"/>
                <w:lang w:val="en-US"/>
              </w:rPr>
              <w:t>Range</w:t>
            </w:r>
          </w:p>
        </w:tc>
        <w:tc>
          <w:tcPr>
            <w:tcW w:w="810" w:type="dxa"/>
          </w:tcPr>
          <w:p w:rsidR="00E9564E" w:rsidRPr="00E9564E" w:rsidRDefault="00E9564E" w:rsidP="00E77525">
            <w:pPr>
              <w:pStyle w:val="NoSpacing"/>
              <w:jc w:val="center"/>
              <w:rPr>
                <w:color w:val="264D9A"/>
                <w:lang w:val="en-US"/>
              </w:rPr>
            </w:pPr>
            <w:r w:rsidRPr="00E9564E">
              <w:rPr>
                <w:color w:val="264D9A"/>
                <w:lang w:val="en-US"/>
              </w:rPr>
              <w:t>MRDL</w:t>
            </w:r>
          </w:p>
        </w:tc>
        <w:tc>
          <w:tcPr>
            <w:tcW w:w="1026" w:type="dxa"/>
          </w:tcPr>
          <w:p w:rsidR="00E9564E" w:rsidRPr="00E9564E" w:rsidRDefault="00E9564E" w:rsidP="00E77525">
            <w:pPr>
              <w:pStyle w:val="NoSpacing"/>
              <w:ind w:left="-86"/>
              <w:jc w:val="center"/>
              <w:rPr>
                <w:color w:val="264D9A"/>
                <w:lang w:val="en-US"/>
              </w:rPr>
            </w:pPr>
            <w:r w:rsidRPr="00E9564E">
              <w:rPr>
                <w:color w:val="264D9A"/>
                <w:lang w:val="en-US"/>
              </w:rPr>
              <w:t>MRDLG</w:t>
            </w:r>
          </w:p>
        </w:tc>
        <w:tc>
          <w:tcPr>
            <w:tcW w:w="2110" w:type="dxa"/>
          </w:tcPr>
          <w:p w:rsidR="00E9564E" w:rsidRPr="00E9564E" w:rsidRDefault="00E9564E" w:rsidP="00E77525">
            <w:pPr>
              <w:pStyle w:val="NoSpacing"/>
              <w:tabs>
                <w:tab w:val="left" w:pos="1854"/>
              </w:tabs>
              <w:ind w:left="-20" w:right="-108"/>
              <w:jc w:val="center"/>
              <w:rPr>
                <w:color w:val="264D9A"/>
                <w:lang w:val="en-US"/>
              </w:rPr>
            </w:pPr>
            <w:r w:rsidRPr="00E9564E">
              <w:rPr>
                <w:color w:val="264D9A"/>
                <w:lang w:val="en-US"/>
              </w:rPr>
              <w:t>Typical Source</w:t>
            </w:r>
          </w:p>
        </w:tc>
      </w:tr>
      <w:tr w:rsidR="00E9564E" w:rsidTr="000B17D7">
        <w:tblPrEx>
          <w:tblCellMar>
            <w:top w:w="0" w:type="dxa"/>
            <w:bottom w:w="0" w:type="dxa"/>
          </w:tblCellMar>
        </w:tblPrEx>
        <w:trPr>
          <w:trHeight w:val="400"/>
        </w:trPr>
        <w:tc>
          <w:tcPr>
            <w:tcW w:w="1814" w:type="dxa"/>
          </w:tcPr>
          <w:p w:rsidR="00E9564E" w:rsidRDefault="00E9564E" w:rsidP="00365E0F">
            <w:pPr>
              <w:pStyle w:val="NoSpacing"/>
              <w:jc w:val="center"/>
              <w:rPr>
                <w:color w:val="000000"/>
                <w:lang w:val="en-US"/>
              </w:rPr>
            </w:pPr>
            <w:r>
              <w:rPr>
                <w:color w:val="000000"/>
                <w:lang w:val="en-US"/>
              </w:rPr>
              <w:t>CHLOROMINES</w:t>
            </w:r>
          </w:p>
        </w:tc>
        <w:tc>
          <w:tcPr>
            <w:tcW w:w="1209" w:type="dxa"/>
          </w:tcPr>
          <w:p w:rsidR="00E9564E" w:rsidRDefault="00E9564E" w:rsidP="00D40B45">
            <w:pPr>
              <w:pStyle w:val="NoSpacing"/>
              <w:jc w:val="center"/>
              <w:rPr>
                <w:color w:val="000000"/>
                <w:lang w:val="en-US"/>
              </w:rPr>
            </w:pPr>
            <w:r>
              <w:rPr>
                <w:color w:val="000000"/>
                <w:lang w:val="en-US"/>
              </w:rPr>
              <w:t>2016</w:t>
            </w:r>
          </w:p>
        </w:tc>
        <w:tc>
          <w:tcPr>
            <w:tcW w:w="1298" w:type="dxa"/>
          </w:tcPr>
          <w:p w:rsidR="00E9564E" w:rsidRDefault="00E9564E" w:rsidP="00E9564E">
            <w:pPr>
              <w:pStyle w:val="NoSpacing"/>
              <w:ind w:left="464"/>
              <w:rPr>
                <w:color w:val="000000"/>
                <w:lang w:val="en-US"/>
              </w:rPr>
            </w:pPr>
            <w:r>
              <w:rPr>
                <w:color w:val="000000"/>
                <w:lang w:val="en-US"/>
              </w:rPr>
              <w:t>2.05</w:t>
            </w:r>
          </w:p>
        </w:tc>
        <w:tc>
          <w:tcPr>
            <w:tcW w:w="1027" w:type="dxa"/>
          </w:tcPr>
          <w:p w:rsidR="00E9564E" w:rsidRDefault="00E9564E" w:rsidP="00E9564E">
            <w:pPr>
              <w:pStyle w:val="NoSpacing"/>
              <w:jc w:val="center"/>
              <w:rPr>
                <w:color w:val="000000"/>
                <w:lang w:val="en-US"/>
              </w:rPr>
            </w:pPr>
            <w:r>
              <w:rPr>
                <w:color w:val="000000"/>
                <w:lang w:val="en-US"/>
              </w:rPr>
              <w:t>ppm</w:t>
            </w:r>
          </w:p>
        </w:tc>
        <w:tc>
          <w:tcPr>
            <w:tcW w:w="1146" w:type="dxa"/>
          </w:tcPr>
          <w:p w:rsidR="00E9564E" w:rsidRDefault="00E9564E" w:rsidP="00E9564E">
            <w:pPr>
              <w:pStyle w:val="NoSpacing"/>
              <w:jc w:val="center"/>
              <w:rPr>
                <w:color w:val="000000"/>
                <w:lang w:val="en-US"/>
              </w:rPr>
            </w:pPr>
            <w:r>
              <w:rPr>
                <w:color w:val="000000"/>
                <w:lang w:val="en-US"/>
              </w:rPr>
              <w:t>1.86-2.5</w:t>
            </w:r>
          </w:p>
        </w:tc>
        <w:tc>
          <w:tcPr>
            <w:tcW w:w="810" w:type="dxa"/>
          </w:tcPr>
          <w:p w:rsidR="00E9564E" w:rsidRDefault="00E9564E" w:rsidP="00E9564E">
            <w:pPr>
              <w:pStyle w:val="NoSpacing"/>
              <w:jc w:val="center"/>
              <w:rPr>
                <w:color w:val="000000"/>
                <w:lang w:val="en-US"/>
              </w:rPr>
            </w:pPr>
            <w:r>
              <w:rPr>
                <w:color w:val="000000"/>
                <w:lang w:val="en-US"/>
              </w:rPr>
              <w:t>4</w:t>
            </w:r>
          </w:p>
        </w:tc>
        <w:tc>
          <w:tcPr>
            <w:tcW w:w="1026" w:type="dxa"/>
          </w:tcPr>
          <w:p w:rsidR="00E9564E" w:rsidRDefault="00E9564E" w:rsidP="00E9564E">
            <w:pPr>
              <w:pStyle w:val="NoSpacing"/>
              <w:ind w:left="464"/>
              <w:rPr>
                <w:color w:val="000000"/>
                <w:lang w:val="en-US"/>
              </w:rPr>
            </w:pPr>
            <w:r>
              <w:rPr>
                <w:color w:val="000000"/>
                <w:lang w:val="en-US"/>
              </w:rPr>
              <w:t>4</w:t>
            </w:r>
          </w:p>
        </w:tc>
        <w:tc>
          <w:tcPr>
            <w:tcW w:w="2110" w:type="dxa"/>
          </w:tcPr>
          <w:p w:rsidR="00E9564E" w:rsidRDefault="00E9564E" w:rsidP="00E9564E">
            <w:pPr>
              <w:pStyle w:val="NoSpacing"/>
              <w:rPr>
                <w:color w:val="000000"/>
                <w:lang w:val="en-US"/>
              </w:rPr>
            </w:pPr>
            <w:r>
              <w:rPr>
                <w:color w:val="000000"/>
                <w:lang w:val="en-US"/>
              </w:rPr>
              <w:t>Water additive used to control microbes</w:t>
            </w:r>
          </w:p>
        </w:tc>
      </w:tr>
    </w:tbl>
    <w:p w:rsidR="00E9564E" w:rsidRPr="00A12D03" w:rsidRDefault="00E9564E" w:rsidP="003B626D">
      <w:pPr>
        <w:pStyle w:val="NoSpacing"/>
        <w:rPr>
          <w:color w:val="000000"/>
          <w:sz w:val="2"/>
          <w:lang w:val="en-US"/>
        </w:rPr>
      </w:pPr>
    </w:p>
    <w:p w:rsidR="00E9564E" w:rsidRPr="00A12D03" w:rsidRDefault="00E9564E" w:rsidP="003B626D">
      <w:pPr>
        <w:pStyle w:val="NoSpacing"/>
        <w:rPr>
          <w:color w:val="000000"/>
          <w:sz w:val="16"/>
          <w:lang w:val="en-US"/>
        </w:rPr>
      </w:pPr>
    </w:p>
    <w:tbl>
      <w:tblPr>
        <w:tblW w:w="104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2007"/>
        <w:gridCol w:w="1710"/>
        <w:gridCol w:w="1323"/>
        <w:gridCol w:w="1080"/>
        <w:gridCol w:w="2070"/>
      </w:tblGrid>
      <w:tr w:rsidR="003B626D" w:rsidRPr="003466D6" w:rsidTr="00365E0F">
        <w:trPr>
          <w:trHeight w:val="20"/>
        </w:trPr>
        <w:tc>
          <w:tcPr>
            <w:tcW w:w="2250" w:type="dxa"/>
            <w:vAlign w:val="center"/>
          </w:tcPr>
          <w:p w:rsidR="003B626D" w:rsidRPr="00B80562" w:rsidRDefault="003B626D" w:rsidP="00365E0F">
            <w:pPr>
              <w:pStyle w:val="NoSpacing"/>
              <w:ind w:left="72"/>
              <w:jc w:val="center"/>
              <w:rPr>
                <w:color w:val="333399"/>
                <w:sz w:val="18"/>
                <w:szCs w:val="18"/>
                <w:lang w:val="en-US" w:eastAsia="en-US"/>
              </w:rPr>
            </w:pPr>
            <w:bookmarkStart w:id="7" w:name="TABLE_SECONDARY"/>
            <w:r w:rsidRPr="00B80562">
              <w:rPr>
                <w:color w:val="333399"/>
                <w:sz w:val="18"/>
                <w:szCs w:val="18"/>
                <w:lang w:val="en-US" w:eastAsia="en-US"/>
              </w:rPr>
              <w:t>Secondary Contaminants</w:t>
            </w:r>
          </w:p>
        </w:tc>
        <w:tc>
          <w:tcPr>
            <w:tcW w:w="2007" w:type="dxa"/>
            <w:vAlign w:val="center"/>
          </w:tcPr>
          <w:p w:rsidR="003B626D" w:rsidRPr="00B80562" w:rsidRDefault="003B626D" w:rsidP="00365E0F">
            <w:pPr>
              <w:pStyle w:val="NoSpacing"/>
              <w:jc w:val="center"/>
              <w:rPr>
                <w:color w:val="333399"/>
                <w:sz w:val="18"/>
                <w:szCs w:val="18"/>
                <w:lang w:val="en-US" w:eastAsia="en-US"/>
              </w:rPr>
            </w:pPr>
            <w:r w:rsidRPr="00B80562">
              <w:rPr>
                <w:color w:val="333399"/>
                <w:sz w:val="18"/>
                <w:szCs w:val="18"/>
                <w:lang w:val="en-US" w:eastAsia="en-US"/>
              </w:rPr>
              <w:t>Collection Date</w:t>
            </w:r>
          </w:p>
        </w:tc>
        <w:tc>
          <w:tcPr>
            <w:tcW w:w="1710" w:type="dxa"/>
            <w:vAlign w:val="center"/>
          </w:tcPr>
          <w:p w:rsidR="003B626D" w:rsidRPr="00B80562" w:rsidRDefault="003B626D" w:rsidP="00365E0F">
            <w:pPr>
              <w:pStyle w:val="NoSpacing"/>
              <w:jc w:val="center"/>
              <w:rPr>
                <w:color w:val="333399"/>
                <w:sz w:val="18"/>
                <w:szCs w:val="18"/>
                <w:lang w:val="en-US" w:eastAsia="en-US"/>
              </w:rPr>
            </w:pPr>
            <w:r w:rsidRPr="00B80562">
              <w:rPr>
                <w:color w:val="333399"/>
                <w:sz w:val="18"/>
                <w:szCs w:val="18"/>
                <w:lang w:val="en-US" w:eastAsia="en-US"/>
              </w:rPr>
              <w:t>Highest Value</w:t>
            </w:r>
          </w:p>
        </w:tc>
        <w:tc>
          <w:tcPr>
            <w:tcW w:w="1323" w:type="dxa"/>
            <w:vAlign w:val="center"/>
          </w:tcPr>
          <w:p w:rsidR="003B626D" w:rsidRPr="00B80562" w:rsidRDefault="003B626D" w:rsidP="00365E0F">
            <w:pPr>
              <w:pStyle w:val="NoSpacing"/>
              <w:jc w:val="center"/>
              <w:rPr>
                <w:color w:val="333399"/>
                <w:sz w:val="18"/>
                <w:szCs w:val="18"/>
                <w:lang w:val="en-US" w:eastAsia="en-US"/>
              </w:rPr>
            </w:pPr>
            <w:r w:rsidRPr="00B80562">
              <w:rPr>
                <w:color w:val="333399"/>
                <w:sz w:val="18"/>
                <w:szCs w:val="18"/>
                <w:lang w:val="en-US" w:eastAsia="en-US"/>
              </w:rPr>
              <w:t>Range</w:t>
            </w:r>
          </w:p>
        </w:tc>
        <w:tc>
          <w:tcPr>
            <w:tcW w:w="1080" w:type="dxa"/>
            <w:vAlign w:val="center"/>
          </w:tcPr>
          <w:p w:rsidR="003B626D" w:rsidRPr="00B80562" w:rsidRDefault="003B626D" w:rsidP="00365E0F">
            <w:pPr>
              <w:pStyle w:val="NoSpacing"/>
              <w:jc w:val="center"/>
              <w:rPr>
                <w:color w:val="333399"/>
                <w:sz w:val="18"/>
                <w:szCs w:val="18"/>
                <w:lang w:val="en-US" w:eastAsia="en-US"/>
              </w:rPr>
            </w:pPr>
            <w:r w:rsidRPr="00B80562">
              <w:rPr>
                <w:color w:val="333399"/>
                <w:sz w:val="18"/>
                <w:szCs w:val="18"/>
                <w:lang w:val="en-US" w:eastAsia="en-US"/>
              </w:rPr>
              <w:t>Unit</w:t>
            </w:r>
          </w:p>
        </w:tc>
        <w:tc>
          <w:tcPr>
            <w:tcW w:w="2070" w:type="dxa"/>
            <w:vAlign w:val="center"/>
          </w:tcPr>
          <w:p w:rsidR="003B626D" w:rsidRPr="00B80562" w:rsidRDefault="003B626D" w:rsidP="00365E0F">
            <w:pPr>
              <w:pStyle w:val="NoSpacing"/>
              <w:jc w:val="center"/>
              <w:rPr>
                <w:color w:val="333399"/>
                <w:sz w:val="18"/>
                <w:szCs w:val="18"/>
                <w:lang w:val="en-US" w:eastAsia="en-US"/>
              </w:rPr>
            </w:pPr>
            <w:r w:rsidRPr="00B80562">
              <w:rPr>
                <w:color w:val="333399"/>
                <w:sz w:val="18"/>
                <w:szCs w:val="18"/>
                <w:lang w:val="en-US" w:eastAsia="en-US"/>
              </w:rPr>
              <w:t>SMCL</w:t>
            </w:r>
          </w:p>
        </w:tc>
      </w:tr>
      <w:tr w:rsidR="003B626D" w:rsidRPr="003466D6" w:rsidTr="00365E0F">
        <w:trPr>
          <w:tblHeader/>
        </w:trPr>
        <w:tc>
          <w:tcPr>
            <w:tcW w:w="2250" w:type="dxa"/>
            <w:vAlign w:val="center"/>
          </w:tcPr>
          <w:p w:rsidR="003B626D" w:rsidRPr="003466D6" w:rsidRDefault="003B626D" w:rsidP="00365E0F">
            <w:pPr>
              <w:widowControl w:val="0"/>
              <w:autoSpaceDE w:val="0"/>
              <w:autoSpaceDN w:val="0"/>
              <w:adjustRightInd w:val="0"/>
              <w:ind w:left="162"/>
              <w:jc w:val="center"/>
              <w:rPr>
                <w:sz w:val="18"/>
                <w:szCs w:val="18"/>
              </w:rPr>
            </w:pPr>
            <w:r w:rsidRPr="003466D6">
              <w:rPr>
                <w:sz w:val="18"/>
                <w:szCs w:val="18"/>
              </w:rPr>
              <w:t>ALUMINUM</w:t>
            </w:r>
          </w:p>
        </w:tc>
        <w:tc>
          <w:tcPr>
            <w:tcW w:w="2007" w:type="dxa"/>
            <w:vAlign w:val="center"/>
          </w:tcPr>
          <w:p w:rsidR="003B626D" w:rsidRPr="003466D6" w:rsidRDefault="003B626D" w:rsidP="00062473">
            <w:pPr>
              <w:widowControl w:val="0"/>
              <w:autoSpaceDE w:val="0"/>
              <w:autoSpaceDN w:val="0"/>
              <w:adjustRightInd w:val="0"/>
              <w:jc w:val="center"/>
              <w:rPr>
                <w:sz w:val="18"/>
                <w:szCs w:val="18"/>
              </w:rPr>
            </w:pPr>
            <w:r w:rsidRPr="003466D6">
              <w:rPr>
                <w:sz w:val="18"/>
                <w:szCs w:val="18"/>
              </w:rPr>
              <w:t>11/17/2014</w:t>
            </w:r>
          </w:p>
        </w:tc>
        <w:tc>
          <w:tcPr>
            <w:tcW w:w="1710" w:type="dxa"/>
            <w:vAlign w:val="center"/>
          </w:tcPr>
          <w:p w:rsidR="003B626D" w:rsidRPr="003466D6" w:rsidRDefault="003B626D" w:rsidP="00062473">
            <w:pPr>
              <w:widowControl w:val="0"/>
              <w:autoSpaceDE w:val="0"/>
              <w:autoSpaceDN w:val="0"/>
              <w:adjustRightInd w:val="0"/>
              <w:jc w:val="center"/>
              <w:rPr>
                <w:sz w:val="18"/>
                <w:szCs w:val="18"/>
              </w:rPr>
            </w:pPr>
            <w:r w:rsidRPr="003466D6">
              <w:rPr>
                <w:sz w:val="18"/>
                <w:szCs w:val="18"/>
              </w:rPr>
              <w:t>0.01</w:t>
            </w:r>
          </w:p>
        </w:tc>
        <w:tc>
          <w:tcPr>
            <w:tcW w:w="1323" w:type="dxa"/>
            <w:vAlign w:val="center"/>
          </w:tcPr>
          <w:p w:rsidR="003B626D" w:rsidRPr="003466D6" w:rsidRDefault="003B626D" w:rsidP="00062473">
            <w:pPr>
              <w:widowControl w:val="0"/>
              <w:autoSpaceDE w:val="0"/>
              <w:autoSpaceDN w:val="0"/>
              <w:adjustRightInd w:val="0"/>
              <w:jc w:val="center"/>
              <w:rPr>
                <w:sz w:val="18"/>
                <w:szCs w:val="18"/>
              </w:rPr>
            </w:pPr>
            <w:r w:rsidRPr="003466D6">
              <w:rPr>
                <w:sz w:val="18"/>
                <w:szCs w:val="18"/>
              </w:rPr>
              <w:t>0.01</w:t>
            </w:r>
          </w:p>
        </w:tc>
        <w:tc>
          <w:tcPr>
            <w:tcW w:w="1080" w:type="dxa"/>
            <w:vAlign w:val="center"/>
          </w:tcPr>
          <w:p w:rsidR="003B626D" w:rsidRPr="003466D6" w:rsidRDefault="003B626D" w:rsidP="00062473">
            <w:pPr>
              <w:widowControl w:val="0"/>
              <w:autoSpaceDE w:val="0"/>
              <w:autoSpaceDN w:val="0"/>
              <w:adjustRightInd w:val="0"/>
              <w:jc w:val="center"/>
              <w:rPr>
                <w:sz w:val="18"/>
                <w:szCs w:val="18"/>
              </w:rPr>
            </w:pPr>
            <w:r w:rsidRPr="003466D6">
              <w:rPr>
                <w:sz w:val="18"/>
                <w:szCs w:val="18"/>
              </w:rPr>
              <w:t>MG/L</w:t>
            </w:r>
          </w:p>
        </w:tc>
        <w:tc>
          <w:tcPr>
            <w:tcW w:w="2070" w:type="dxa"/>
            <w:vAlign w:val="center"/>
          </w:tcPr>
          <w:p w:rsidR="003B626D" w:rsidRPr="003466D6" w:rsidRDefault="003B626D" w:rsidP="00062473">
            <w:pPr>
              <w:widowControl w:val="0"/>
              <w:autoSpaceDE w:val="0"/>
              <w:autoSpaceDN w:val="0"/>
              <w:adjustRightInd w:val="0"/>
              <w:jc w:val="center"/>
              <w:rPr>
                <w:sz w:val="18"/>
                <w:szCs w:val="18"/>
              </w:rPr>
            </w:pPr>
            <w:r w:rsidRPr="003466D6">
              <w:rPr>
                <w:sz w:val="18"/>
                <w:szCs w:val="18"/>
              </w:rPr>
              <w:t>0.05</w:t>
            </w:r>
          </w:p>
        </w:tc>
      </w:tr>
      <w:tr w:rsidR="003B626D" w:rsidRPr="003466D6" w:rsidTr="00365E0F">
        <w:trPr>
          <w:tblHeader/>
        </w:trPr>
        <w:tc>
          <w:tcPr>
            <w:tcW w:w="2250" w:type="dxa"/>
            <w:vAlign w:val="center"/>
          </w:tcPr>
          <w:p w:rsidR="003B626D" w:rsidRPr="003466D6" w:rsidRDefault="003B626D" w:rsidP="00365E0F">
            <w:pPr>
              <w:widowControl w:val="0"/>
              <w:autoSpaceDE w:val="0"/>
              <w:autoSpaceDN w:val="0"/>
              <w:adjustRightInd w:val="0"/>
              <w:ind w:left="162"/>
              <w:jc w:val="center"/>
              <w:rPr>
                <w:sz w:val="18"/>
                <w:szCs w:val="18"/>
              </w:rPr>
            </w:pPr>
            <w:r w:rsidRPr="003466D6">
              <w:rPr>
                <w:sz w:val="18"/>
                <w:szCs w:val="18"/>
              </w:rPr>
              <w:t>IRON</w:t>
            </w:r>
          </w:p>
        </w:tc>
        <w:tc>
          <w:tcPr>
            <w:tcW w:w="2007" w:type="dxa"/>
            <w:vAlign w:val="center"/>
          </w:tcPr>
          <w:p w:rsidR="003B626D" w:rsidRPr="003466D6" w:rsidRDefault="003B626D" w:rsidP="00062473">
            <w:pPr>
              <w:widowControl w:val="0"/>
              <w:autoSpaceDE w:val="0"/>
              <w:autoSpaceDN w:val="0"/>
              <w:adjustRightInd w:val="0"/>
              <w:jc w:val="center"/>
              <w:rPr>
                <w:sz w:val="18"/>
                <w:szCs w:val="18"/>
              </w:rPr>
            </w:pPr>
            <w:r w:rsidRPr="003466D6">
              <w:rPr>
                <w:sz w:val="18"/>
                <w:szCs w:val="18"/>
              </w:rPr>
              <w:t>8/23/2016</w:t>
            </w:r>
          </w:p>
        </w:tc>
        <w:tc>
          <w:tcPr>
            <w:tcW w:w="1710" w:type="dxa"/>
            <w:vAlign w:val="center"/>
          </w:tcPr>
          <w:p w:rsidR="003B626D" w:rsidRPr="003466D6" w:rsidRDefault="003B626D" w:rsidP="00062473">
            <w:pPr>
              <w:widowControl w:val="0"/>
              <w:autoSpaceDE w:val="0"/>
              <w:autoSpaceDN w:val="0"/>
              <w:adjustRightInd w:val="0"/>
              <w:jc w:val="center"/>
              <w:rPr>
                <w:sz w:val="18"/>
                <w:szCs w:val="18"/>
              </w:rPr>
            </w:pPr>
            <w:r w:rsidRPr="003466D6">
              <w:rPr>
                <w:sz w:val="18"/>
                <w:szCs w:val="18"/>
              </w:rPr>
              <w:t>0.022</w:t>
            </w:r>
          </w:p>
        </w:tc>
        <w:tc>
          <w:tcPr>
            <w:tcW w:w="1323" w:type="dxa"/>
            <w:vAlign w:val="center"/>
          </w:tcPr>
          <w:p w:rsidR="003B626D" w:rsidRPr="003466D6" w:rsidRDefault="003B626D" w:rsidP="00062473">
            <w:pPr>
              <w:widowControl w:val="0"/>
              <w:autoSpaceDE w:val="0"/>
              <w:autoSpaceDN w:val="0"/>
              <w:adjustRightInd w:val="0"/>
              <w:jc w:val="center"/>
              <w:rPr>
                <w:sz w:val="18"/>
                <w:szCs w:val="18"/>
              </w:rPr>
            </w:pPr>
            <w:r w:rsidRPr="003466D6">
              <w:rPr>
                <w:sz w:val="18"/>
                <w:szCs w:val="18"/>
              </w:rPr>
              <w:t>0.022</w:t>
            </w:r>
          </w:p>
        </w:tc>
        <w:tc>
          <w:tcPr>
            <w:tcW w:w="1080" w:type="dxa"/>
            <w:vAlign w:val="center"/>
          </w:tcPr>
          <w:p w:rsidR="003B626D" w:rsidRPr="003466D6" w:rsidRDefault="003B626D" w:rsidP="00062473">
            <w:pPr>
              <w:widowControl w:val="0"/>
              <w:autoSpaceDE w:val="0"/>
              <w:autoSpaceDN w:val="0"/>
              <w:adjustRightInd w:val="0"/>
              <w:jc w:val="center"/>
              <w:rPr>
                <w:sz w:val="18"/>
                <w:szCs w:val="18"/>
              </w:rPr>
            </w:pPr>
            <w:r w:rsidRPr="003466D6">
              <w:rPr>
                <w:sz w:val="18"/>
                <w:szCs w:val="18"/>
              </w:rPr>
              <w:t>MG/L</w:t>
            </w:r>
          </w:p>
        </w:tc>
        <w:tc>
          <w:tcPr>
            <w:tcW w:w="2070" w:type="dxa"/>
            <w:vAlign w:val="center"/>
          </w:tcPr>
          <w:p w:rsidR="003B626D" w:rsidRPr="003466D6" w:rsidRDefault="003B626D" w:rsidP="00062473">
            <w:pPr>
              <w:widowControl w:val="0"/>
              <w:autoSpaceDE w:val="0"/>
              <w:autoSpaceDN w:val="0"/>
              <w:adjustRightInd w:val="0"/>
              <w:jc w:val="center"/>
              <w:rPr>
                <w:sz w:val="18"/>
                <w:szCs w:val="18"/>
              </w:rPr>
            </w:pPr>
            <w:r w:rsidRPr="003466D6">
              <w:rPr>
                <w:sz w:val="18"/>
                <w:szCs w:val="18"/>
              </w:rPr>
              <w:t>0.3</w:t>
            </w:r>
          </w:p>
        </w:tc>
      </w:tr>
      <w:tr w:rsidR="003B626D" w:rsidRPr="003466D6" w:rsidTr="00365E0F">
        <w:trPr>
          <w:tblHeader/>
        </w:trPr>
        <w:tc>
          <w:tcPr>
            <w:tcW w:w="2250" w:type="dxa"/>
            <w:vAlign w:val="center"/>
          </w:tcPr>
          <w:p w:rsidR="003B626D" w:rsidRPr="003466D6" w:rsidRDefault="003B626D" w:rsidP="00365E0F">
            <w:pPr>
              <w:widowControl w:val="0"/>
              <w:autoSpaceDE w:val="0"/>
              <w:autoSpaceDN w:val="0"/>
              <w:adjustRightInd w:val="0"/>
              <w:ind w:left="162"/>
              <w:jc w:val="center"/>
              <w:rPr>
                <w:sz w:val="18"/>
                <w:szCs w:val="18"/>
              </w:rPr>
            </w:pPr>
            <w:r w:rsidRPr="003466D6">
              <w:rPr>
                <w:sz w:val="18"/>
                <w:szCs w:val="18"/>
              </w:rPr>
              <w:t>MANGANESE</w:t>
            </w:r>
          </w:p>
        </w:tc>
        <w:tc>
          <w:tcPr>
            <w:tcW w:w="2007" w:type="dxa"/>
            <w:vAlign w:val="center"/>
          </w:tcPr>
          <w:p w:rsidR="003B626D" w:rsidRPr="003466D6" w:rsidRDefault="003B626D" w:rsidP="00062473">
            <w:pPr>
              <w:widowControl w:val="0"/>
              <w:autoSpaceDE w:val="0"/>
              <w:autoSpaceDN w:val="0"/>
              <w:adjustRightInd w:val="0"/>
              <w:jc w:val="center"/>
              <w:rPr>
                <w:sz w:val="18"/>
                <w:szCs w:val="18"/>
              </w:rPr>
            </w:pPr>
            <w:r w:rsidRPr="003466D6">
              <w:rPr>
                <w:sz w:val="18"/>
                <w:szCs w:val="18"/>
              </w:rPr>
              <w:t>8/23/2016</w:t>
            </w:r>
          </w:p>
        </w:tc>
        <w:tc>
          <w:tcPr>
            <w:tcW w:w="1710" w:type="dxa"/>
            <w:vAlign w:val="center"/>
          </w:tcPr>
          <w:p w:rsidR="003B626D" w:rsidRPr="003466D6" w:rsidRDefault="003B626D" w:rsidP="00062473">
            <w:pPr>
              <w:widowControl w:val="0"/>
              <w:autoSpaceDE w:val="0"/>
              <w:autoSpaceDN w:val="0"/>
              <w:adjustRightInd w:val="0"/>
              <w:jc w:val="center"/>
              <w:rPr>
                <w:sz w:val="18"/>
                <w:szCs w:val="18"/>
              </w:rPr>
            </w:pPr>
            <w:r w:rsidRPr="003466D6">
              <w:rPr>
                <w:sz w:val="18"/>
                <w:szCs w:val="18"/>
              </w:rPr>
              <w:t>0.025</w:t>
            </w:r>
          </w:p>
        </w:tc>
        <w:tc>
          <w:tcPr>
            <w:tcW w:w="1323" w:type="dxa"/>
            <w:vAlign w:val="center"/>
          </w:tcPr>
          <w:p w:rsidR="003B626D" w:rsidRPr="003466D6" w:rsidRDefault="003B626D" w:rsidP="00062473">
            <w:pPr>
              <w:widowControl w:val="0"/>
              <w:autoSpaceDE w:val="0"/>
              <w:autoSpaceDN w:val="0"/>
              <w:adjustRightInd w:val="0"/>
              <w:jc w:val="center"/>
              <w:rPr>
                <w:sz w:val="18"/>
                <w:szCs w:val="18"/>
              </w:rPr>
            </w:pPr>
            <w:r w:rsidRPr="003466D6">
              <w:rPr>
                <w:sz w:val="18"/>
                <w:szCs w:val="18"/>
              </w:rPr>
              <w:t>0.025</w:t>
            </w:r>
          </w:p>
        </w:tc>
        <w:tc>
          <w:tcPr>
            <w:tcW w:w="1080" w:type="dxa"/>
            <w:vAlign w:val="center"/>
          </w:tcPr>
          <w:p w:rsidR="003B626D" w:rsidRPr="003466D6" w:rsidRDefault="003B626D" w:rsidP="00062473">
            <w:pPr>
              <w:widowControl w:val="0"/>
              <w:autoSpaceDE w:val="0"/>
              <w:autoSpaceDN w:val="0"/>
              <w:adjustRightInd w:val="0"/>
              <w:jc w:val="center"/>
              <w:rPr>
                <w:sz w:val="18"/>
                <w:szCs w:val="18"/>
              </w:rPr>
            </w:pPr>
            <w:r w:rsidRPr="003466D6">
              <w:rPr>
                <w:sz w:val="18"/>
                <w:szCs w:val="18"/>
              </w:rPr>
              <w:t>MG/L</w:t>
            </w:r>
          </w:p>
        </w:tc>
        <w:tc>
          <w:tcPr>
            <w:tcW w:w="2070" w:type="dxa"/>
            <w:vAlign w:val="center"/>
          </w:tcPr>
          <w:p w:rsidR="003B626D" w:rsidRPr="003466D6" w:rsidRDefault="003B626D" w:rsidP="00062473">
            <w:pPr>
              <w:widowControl w:val="0"/>
              <w:autoSpaceDE w:val="0"/>
              <w:autoSpaceDN w:val="0"/>
              <w:adjustRightInd w:val="0"/>
              <w:jc w:val="center"/>
              <w:rPr>
                <w:sz w:val="18"/>
                <w:szCs w:val="18"/>
              </w:rPr>
            </w:pPr>
            <w:r w:rsidRPr="003466D6">
              <w:rPr>
                <w:sz w:val="18"/>
                <w:szCs w:val="18"/>
              </w:rPr>
              <w:t>0.05</w:t>
            </w:r>
          </w:p>
        </w:tc>
      </w:tr>
      <w:tr w:rsidR="003B626D" w:rsidRPr="003466D6" w:rsidTr="00365E0F">
        <w:trPr>
          <w:tblHeader/>
        </w:trPr>
        <w:tc>
          <w:tcPr>
            <w:tcW w:w="2250" w:type="dxa"/>
            <w:vAlign w:val="center"/>
          </w:tcPr>
          <w:p w:rsidR="003B626D" w:rsidRPr="003466D6" w:rsidRDefault="003B626D" w:rsidP="00365E0F">
            <w:pPr>
              <w:widowControl w:val="0"/>
              <w:autoSpaceDE w:val="0"/>
              <w:autoSpaceDN w:val="0"/>
              <w:adjustRightInd w:val="0"/>
              <w:ind w:left="162"/>
              <w:jc w:val="center"/>
              <w:rPr>
                <w:sz w:val="18"/>
                <w:szCs w:val="18"/>
              </w:rPr>
            </w:pPr>
            <w:r w:rsidRPr="003466D6">
              <w:rPr>
                <w:sz w:val="18"/>
                <w:szCs w:val="18"/>
              </w:rPr>
              <w:t>PH</w:t>
            </w:r>
          </w:p>
        </w:tc>
        <w:tc>
          <w:tcPr>
            <w:tcW w:w="2007" w:type="dxa"/>
            <w:vAlign w:val="center"/>
          </w:tcPr>
          <w:p w:rsidR="003B626D" w:rsidRPr="003466D6" w:rsidRDefault="003B626D" w:rsidP="00062473">
            <w:pPr>
              <w:widowControl w:val="0"/>
              <w:autoSpaceDE w:val="0"/>
              <w:autoSpaceDN w:val="0"/>
              <w:adjustRightInd w:val="0"/>
              <w:jc w:val="center"/>
              <w:rPr>
                <w:sz w:val="18"/>
                <w:szCs w:val="18"/>
              </w:rPr>
            </w:pPr>
            <w:r w:rsidRPr="003466D6">
              <w:rPr>
                <w:sz w:val="18"/>
                <w:szCs w:val="18"/>
              </w:rPr>
              <w:t>11/17/2014</w:t>
            </w:r>
          </w:p>
        </w:tc>
        <w:tc>
          <w:tcPr>
            <w:tcW w:w="1710" w:type="dxa"/>
            <w:vAlign w:val="center"/>
          </w:tcPr>
          <w:p w:rsidR="003B626D" w:rsidRPr="003466D6" w:rsidRDefault="003B626D" w:rsidP="00062473">
            <w:pPr>
              <w:widowControl w:val="0"/>
              <w:autoSpaceDE w:val="0"/>
              <w:autoSpaceDN w:val="0"/>
              <w:adjustRightInd w:val="0"/>
              <w:jc w:val="center"/>
              <w:rPr>
                <w:sz w:val="18"/>
                <w:szCs w:val="18"/>
              </w:rPr>
            </w:pPr>
            <w:r w:rsidRPr="003466D6">
              <w:rPr>
                <w:sz w:val="18"/>
                <w:szCs w:val="18"/>
              </w:rPr>
              <w:t>8.68</w:t>
            </w:r>
          </w:p>
        </w:tc>
        <w:tc>
          <w:tcPr>
            <w:tcW w:w="1323" w:type="dxa"/>
            <w:vAlign w:val="center"/>
          </w:tcPr>
          <w:p w:rsidR="003B626D" w:rsidRPr="003466D6" w:rsidRDefault="003B626D" w:rsidP="00062473">
            <w:pPr>
              <w:widowControl w:val="0"/>
              <w:autoSpaceDE w:val="0"/>
              <w:autoSpaceDN w:val="0"/>
              <w:adjustRightInd w:val="0"/>
              <w:jc w:val="center"/>
              <w:rPr>
                <w:sz w:val="18"/>
                <w:szCs w:val="18"/>
              </w:rPr>
            </w:pPr>
            <w:r w:rsidRPr="003466D6">
              <w:rPr>
                <w:sz w:val="18"/>
                <w:szCs w:val="18"/>
              </w:rPr>
              <w:t>7.94 - 8.68</w:t>
            </w:r>
          </w:p>
        </w:tc>
        <w:tc>
          <w:tcPr>
            <w:tcW w:w="1080" w:type="dxa"/>
            <w:vAlign w:val="center"/>
          </w:tcPr>
          <w:p w:rsidR="003B626D" w:rsidRPr="003466D6" w:rsidRDefault="003B626D" w:rsidP="00062473">
            <w:pPr>
              <w:widowControl w:val="0"/>
              <w:autoSpaceDE w:val="0"/>
              <w:autoSpaceDN w:val="0"/>
              <w:adjustRightInd w:val="0"/>
              <w:jc w:val="center"/>
              <w:rPr>
                <w:sz w:val="18"/>
                <w:szCs w:val="18"/>
              </w:rPr>
            </w:pPr>
            <w:r w:rsidRPr="003466D6">
              <w:rPr>
                <w:sz w:val="18"/>
                <w:szCs w:val="18"/>
              </w:rPr>
              <w:t>PH</w:t>
            </w:r>
          </w:p>
        </w:tc>
        <w:tc>
          <w:tcPr>
            <w:tcW w:w="2070" w:type="dxa"/>
            <w:vAlign w:val="center"/>
          </w:tcPr>
          <w:p w:rsidR="003B626D" w:rsidRPr="003466D6" w:rsidRDefault="003B626D" w:rsidP="00062473">
            <w:pPr>
              <w:widowControl w:val="0"/>
              <w:autoSpaceDE w:val="0"/>
              <w:autoSpaceDN w:val="0"/>
              <w:adjustRightInd w:val="0"/>
              <w:jc w:val="center"/>
              <w:rPr>
                <w:sz w:val="18"/>
                <w:szCs w:val="18"/>
              </w:rPr>
            </w:pPr>
            <w:r w:rsidRPr="003466D6">
              <w:rPr>
                <w:sz w:val="18"/>
                <w:szCs w:val="18"/>
              </w:rPr>
              <w:t>8.5</w:t>
            </w:r>
          </w:p>
        </w:tc>
      </w:tr>
      <w:tr w:rsidR="003B626D" w:rsidRPr="003466D6" w:rsidTr="00365E0F">
        <w:trPr>
          <w:tblHeader/>
        </w:trPr>
        <w:tc>
          <w:tcPr>
            <w:tcW w:w="2250" w:type="dxa"/>
            <w:vAlign w:val="center"/>
          </w:tcPr>
          <w:p w:rsidR="003B626D" w:rsidRPr="003466D6" w:rsidRDefault="003B626D" w:rsidP="00365E0F">
            <w:pPr>
              <w:widowControl w:val="0"/>
              <w:autoSpaceDE w:val="0"/>
              <w:autoSpaceDN w:val="0"/>
              <w:adjustRightInd w:val="0"/>
              <w:ind w:left="162"/>
              <w:jc w:val="center"/>
              <w:rPr>
                <w:sz w:val="18"/>
                <w:szCs w:val="18"/>
              </w:rPr>
            </w:pPr>
            <w:r w:rsidRPr="003466D6">
              <w:rPr>
                <w:sz w:val="18"/>
                <w:szCs w:val="18"/>
              </w:rPr>
              <w:t>SULFATE</w:t>
            </w:r>
          </w:p>
        </w:tc>
        <w:tc>
          <w:tcPr>
            <w:tcW w:w="2007" w:type="dxa"/>
            <w:vAlign w:val="center"/>
          </w:tcPr>
          <w:p w:rsidR="003B626D" w:rsidRPr="003466D6" w:rsidRDefault="003B626D" w:rsidP="00062473">
            <w:pPr>
              <w:widowControl w:val="0"/>
              <w:autoSpaceDE w:val="0"/>
              <w:autoSpaceDN w:val="0"/>
              <w:adjustRightInd w:val="0"/>
              <w:jc w:val="center"/>
              <w:rPr>
                <w:sz w:val="18"/>
                <w:szCs w:val="18"/>
              </w:rPr>
            </w:pPr>
            <w:r w:rsidRPr="003466D6">
              <w:rPr>
                <w:sz w:val="18"/>
                <w:szCs w:val="18"/>
              </w:rPr>
              <w:t>8/23/2016</w:t>
            </w:r>
          </w:p>
        </w:tc>
        <w:tc>
          <w:tcPr>
            <w:tcW w:w="1710" w:type="dxa"/>
            <w:vAlign w:val="center"/>
          </w:tcPr>
          <w:p w:rsidR="003B626D" w:rsidRPr="003466D6" w:rsidRDefault="003B626D" w:rsidP="00062473">
            <w:pPr>
              <w:widowControl w:val="0"/>
              <w:autoSpaceDE w:val="0"/>
              <w:autoSpaceDN w:val="0"/>
              <w:adjustRightInd w:val="0"/>
              <w:jc w:val="center"/>
              <w:rPr>
                <w:sz w:val="18"/>
                <w:szCs w:val="18"/>
              </w:rPr>
            </w:pPr>
            <w:r w:rsidRPr="003466D6">
              <w:rPr>
                <w:sz w:val="18"/>
                <w:szCs w:val="18"/>
              </w:rPr>
              <w:t>9.7</w:t>
            </w:r>
          </w:p>
        </w:tc>
        <w:tc>
          <w:tcPr>
            <w:tcW w:w="1323" w:type="dxa"/>
            <w:vAlign w:val="center"/>
          </w:tcPr>
          <w:p w:rsidR="003B626D" w:rsidRPr="003466D6" w:rsidRDefault="003B626D" w:rsidP="00062473">
            <w:pPr>
              <w:widowControl w:val="0"/>
              <w:autoSpaceDE w:val="0"/>
              <w:autoSpaceDN w:val="0"/>
              <w:adjustRightInd w:val="0"/>
              <w:jc w:val="center"/>
              <w:rPr>
                <w:sz w:val="18"/>
                <w:szCs w:val="18"/>
              </w:rPr>
            </w:pPr>
            <w:r w:rsidRPr="003466D6">
              <w:rPr>
                <w:sz w:val="18"/>
                <w:szCs w:val="18"/>
              </w:rPr>
              <w:t>9.7</w:t>
            </w:r>
          </w:p>
        </w:tc>
        <w:tc>
          <w:tcPr>
            <w:tcW w:w="1080" w:type="dxa"/>
            <w:vAlign w:val="center"/>
          </w:tcPr>
          <w:p w:rsidR="003B626D" w:rsidRPr="003466D6" w:rsidRDefault="003B626D" w:rsidP="00062473">
            <w:pPr>
              <w:widowControl w:val="0"/>
              <w:autoSpaceDE w:val="0"/>
              <w:autoSpaceDN w:val="0"/>
              <w:adjustRightInd w:val="0"/>
              <w:jc w:val="center"/>
              <w:rPr>
                <w:sz w:val="18"/>
                <w:szCs w:val="18"/>
              </w:rPr>
            </w:pPr>
            <w:r w:rsidRPr="003466D6">
              <w:rPr>
                <w:sz w:val="18"/>
                <w:szCs w:val="18"/>
              </w:rPr>
              <w:t>MG/L</w:t>
            </w:r>
          </w:p>
        </w:tc>
        <w:tc>
          <w:tcPr>
            <w:tcW w:w="2070" w:type="dxa"/>
            <w:vAlign w:val="center"/>
          </w:tcPr>
          <w:p w:rsidR="003B626D" w:rsidRPr="003466D6" w:rsidRDefault="003B626D" w:rsidP="00062473">
            <w:pPr>
              <w:widowControl w:val="0"/>
              <w:autoSpaceDE w:val="0"/>
              <w:autoSpaceDN w:val="0"/>
              <w:adjustRightInd w:val="0"/>
              <w:jc w:val="center"/>
              <w:rPr>
                <w:sz w:val="18"/>
                <w:szCs w:val="18"/>
              </w:rPr>
            </w:pPr>
            <w:r w:rsidRPr="003466D6">
              <w:rPr>
                <w:sz w:val="18"/>
                <w:szCs w:val="18"/>
              </w:rPr>
              <w:t>250</w:t>
            </w:r>
          </w:p>
        </w:tc>
      </w:tr>
      <w:bookmarkEnd w:id="7"/>
    </w:tbl>
    <w:p w:rsidR="000E1B4B" w:rsidRDefault="000E1B4B" w:rsidP="003B626D">
      <w:pPr>
        <w:pStyle w:val="NoSpacing"/>
        <w:rPr>
          <w:color w:val="000000"/>
        </w:rPr>
      </w:pPr>
    </w:p>
    <w:p w:rsidR="003B626D" w:rsidRDefault="000E1B4B" w:rsidP="003B626D">
      <w:pPr>
        <w:pStyle w:val="NoSpacing"/>
        <w:rPr>
          <w:color w:val="000000"/>
        </w:rPr>
      </w:pPr>
      <w:r>
        <w:rPr>
          <w:color w:val="000000"/>
        </w:rPr>
        <w:br w:type="page"/>
      </w:r>
    </w:p>
    <w:p w:rsidR="003B626D" w:rsidRDefault="0094318F" w:rsidP="0094318F">
      <w:pPr>
        <w:pStyle w:val="NoSpacing"/>
        <w:tabs>
          <w:tab w:val="left" w:pos="630"/>
        </w:tabs>
        <w:rPr>
          <w:color w:val="000000"/>
        </w:rPr>
      </w:pPr>
      <w:r>
        <w:rPr>
          <w:color w:val="000000"/>
          <w:lang w:val="en-US"/>
        </w:rPr>
        <w:t xml:space="preserve">               </w:t>
      </w:r>
      <w:r w:rsidR="003B626D">
        <w:rPr>
          <w:color w:val="000000"/>
        </w:rPr>
        <w:t>+++++++++++++++Environmental Protection Agency Required Health Effects Language+++++++++++++++</w:t>
      </w:r>
    </w:p>
    <w:p w:rsidR="003B626D" w:rsidRDefault="003B626D" w:rsidP="003B626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B626D" w:rsidRPr="003D7569" w:rsidRDefault="003B626D" w:rsidP="003B626D">
      <w:pPr>
        <w:pStyle w:val="NoSpacing"/>
        <w:rPr>
          <w:color w:val="000000"/>
        </w:rPr>
      </w:pPr>
    </w:p>
    <w:p w:rsidR="003B626D" w:rsidRDefault="003B626D" w:rsidP="003B626D">
      <w:pPr>
        <w:pStyle w:val="NoSpacing"/>
      </w:pPr>
      <w:r>
        <w:t>Additional Required Health Effects Language:</w:t>
      </w:r>
    </w:p>
    <w:p w:rsidR="003B626D" w:rsidRDefault="003B626D" w:rsidP="003B626D">
      <w:pPr>
        <w:pStyle w:val="NoSpacing"/>
      </w:pPr>
    </w:p>
    <w:p w:rsidR="003B626D" w:rsidRPr="005D2A55" w:rsidRDefault="003B626D" w:rsidP="003B626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B626D" w:rsidRPr="005D2A55" w:rsidRDefault="003B626D" w:rsidP="003B626D">
      <w:pPr>
        <w:pStyle w:val="NoSpacing"/>
      </w:pPr>
    </w:p>
    <w:p w:rsidR="003B626D" w:rsidRDefault="003B626D" w:rsidP="003B626D">
      <w:pPr>
        <w:pStyle w:val="NoSpacing"/>
      </w:pPr>
      <w:r>
        <w:t>There are no additional required health effects violation notices.</w:t>
      </w:r>
    </w:p>
    <w:p w:rsidR="003B626D" w:rsidRPr="00321CB4" w:rsidRDefault="003B626D" w:rsidP="003B626D">
      <w:pPr>
        <w:pStyle w:val="NoSpacing"/>
        <w:rPr>
          <w:color w:val="000000"/>
        </w:rPr>
      </w:pPr>
    </w:p>
    <w:p w:rsidR="003B626D" w:rsidRDefault="0094318F" w:rsidP="003B626D">
      <w:pPr>
        <w:pStyle w:val="NoSpacing"/>
        <w:rPr>
          <w:color w:val="000000"/>
          <w:szCs w:val="28"/>
        </w:rPr>
      </w:pPr>
      <w:r>
        <w:rPr>
          <w:color w:val="000000"/>
          <w:lang w:val="en-US"/>
        </w:rPr>
        <w:t xml:space="preserve">                </w:t>
      </w:r>
      <w:r w:rsidR="003B626D">
        <w:rPr>
          <w:color w:val="000000"/>
        </w:rPr>
        <w:t>+++++++++++++++++++++++++++++++++++++++++++++++++++++++++++++++++++++++++++++++++++++</w:t>
      </w:r>
    </w:p>
    <w:p w:rsidR="003B626D" w:rsidRDefault="003B626D" w:rsidP="003B626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B626D" w:rsidRPr="000D5471" w:rsidRDefault="003B626D" w:rsidP="003B626D">
      <w:pPr>
        <w:pStyle w:val="NoSpacing"/>
        <w:rPr>
          <w:color w:val="000000"/>
          <w:sz w:val="25"/>
          <w:szCs w:val="25"/>
        </w:rPr>
      </w:pPr>
      <w:r>
        <w:rPr>
          <w:color w:val="000000"/>
        </w:rPr>
        <w:t xml:space="preserve">     </w:t>
      </w:r>
    </w:p>
    <w:p w:rsidR="006C49B3" w:rsidRPr="003B626D" w:rsidRDefault="003B626D" w:rsidP="003B626D">
      <w:r>
        <w:tab/>
      </w:r>
      <w:r>
        <w:rPr>
          <w:color w:val="000000"/>
        </w:rPr>
        <w:t xml:space="preserve">We at the WALKER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6C49B3" w:rsidRPr="003B626D" w:rsidSect="000B17D7">
      <w:headerReference w:type="default" r:id="rId8"/>
      <w:pgSz w:w="12240" w:h="15840"/>
      <w:pgMar w:top="1440" w:right="720" w:bottom="720" w:left="72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DDD" w:rsidRDefault="00624DDD" w:rsidP="003B626D">
      <w:pPr>
        <w:spacing w:after="0" w:line="240" w:lineRule="auto"/>
      </w:pPr>
      <w:r>
        <w:separator/>
      </w:r>
    </w:p>
  </w:endnote>
  <w:endnote w:type="continuationSeparator" w:id="1">
    <w:p w:rsidR="00624DDD" w:rsidRDefault="00624DDD" w:rsidP="003B6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DDD" w:rsidRDefault="00624DDD" w:rsidP="003B626D">
      <w:pPr>
        <w:spacing w:after="0" w:line="240" w:lineRule="auto"/>
      </w:pPr>
      <w:r>
        <w:separator/>
      </w:r>
    </w:p>
  </w:footnote>
  <w:footnote w:type="continuationSeparator" w:id="1">
    <w:p w:rsidR="00624DDD" w:rsidRDefault="00624DDD" w:rsidP="003B62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473" w:rsidRDefault="003B626D" w:rsidP="00062473">
    <w:pPr>
      <w:pStyle w:val="Header"/>
      <w:pBdr>
        <w:bottom w:val="single" w:sz="4" w:space="1" w:color="D9D9D9"/>
      </w:pBdr>
      <w:jc w:val="right"/>
      <w:rPr>
        <w:b/>
        <w:bCs/>
      </w:rPr>
    </w:pPr>
    <w:r w:rsidRPr="00C22C56">
      <w:rPr>
        <w:color w:val="808080"/>
        <w:spacing w:val="60"/>
      </w:rPr>
      <w:t>Page</w:t>
    </w:r>
    <w:r>
      <w:t xml:space="preserve"> | </w:t>
    </w:r>
    <w:fldSimple w:instr=" PAGE   \* MERGEFORMAT ">
      <w:r w:rsidR="008B3915" w:rsidRPr="008B3915">
        <w:rPr>
          <w:b/>
          <w:bCs/>
          <w:noProof/>
        </w:rPr>
        <w:t>3</w:t>
      </w:r>
    </w:fldSimple>
  </w:p>
  <w:p w:rsidR="00062473" w:rsidRDefault="000624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characterSpacingControl w:val="doNotCompress"/>
  <w:footnotePr>
    <w:footnote w:id="0"/>
    <w:footnote w:id="1"/>
  </w:footnotePr>
  <w:endnotePr>
    <w:endnote w:id="0"/>
    <w:endnote w:id="1"/>
  </w:endnotePr>
  <w:compat/>
  <w:rsids>
    <w:rsidRoot w:val="003B626D"/>
    <w:rsid w:val="00062473"/>
    <w:rsid w:val="000B17D7"/>
    <w:rsid w:val="000B586C"/>
    <w:rsid w:val="000E1B4B"/>
    <w:rsid w:val="00183CFE"/>
    <w:rsid w:val="002C1E45"/>
    <w:rsid w:val="002C4920"/>
    <w:rsid w:val="002D3F7B"/>
    <w:rsid w:val="003466D6"/>
    <w:rsid w:val="00365E0F"/>
    <w:rsid w:val="003B626D"/>
    <w:rsid w:val="004508F3"/>
    <w:rsid w:val="00531E92"/>
    <w:rsid w:val="00624DDD"/>
    <w:rsid w:val="006C49B3"/>
    <w:rsid w:val="007E21DE"/>
    <w:rsid w:val="008B3915"/>
    <w:rsid w:val="008F739C"/>
    <w:rsid w:val="0094318F"/>
    <w:rsid w:val="00A12D03"/>
    <w:rsid w:val="00B80562"/>
    <w:rsid w:val="00C61004"/>
    <w:rsid w:val="00C847F8"/>
    <w:rsid w:val="00D40B45"/>
    <w:rsid w:val="00E2029F"/>
    <w:rsid w:val="00E77525"/>
    <w:rsid w:val="00E9564E"/>
    <w:rsid w:val="00F40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B626D"/>
    <w:pPr>
      <w:spacing w:after="0" w:line="240" w:lineRule="auto"/>
    </w:pPr>
    <w:rPr>
      <w:rFonts w:eastAsia="Times New Roman" w:cs="Times New Roman"/>
      <w:sz w:val="20"/>
      <w:szCs w:val="20"/>
      <w:lang/>
    </w:rPr>
  </w:style>
  <w:style w:type="character" w:customStyle="1" w:styleId="NoSpacingChar">
    <w:name w:val="No Spacing Char"/>
    <w:link w:val="NoSpacing"/>
    <w:uiPriority w:val="1"/>
    <w:rsid w:val="003B626D"/>
    <w:rPr>
      <w:rFonts w:ascii="Calibri" w:eastAsia="Times New Roman" w:hAnsi="Calibri" w:cs="Times New Roman"/>
    </w:rPr>
  </w:style>
  <w:style w:type="character" w:styleId="Hyperlink">
    <w:name w:val="Hyperlink"/>
    <w:rsid w:val="003B626D"/>
    <w:rPr>
      <w:color w:val="0000FF"/>
      <w:u w:val="single"/>
    </w:rPr>
  </w:style>
  <w:style w:type="paragraph" w:styleId="Header">
    <w:name w:val="header"/>
    <w:basedOn w:val="Normal"/>
    <w:link w:val="HeaderChar"/>
    <w:uiPriority w:val="99"/>
    <w:rsid w:val="003B626D"/>
    <w:pPr>
      <w:tabs>
        <w:tab w:val="center" w:pos="4680"/>
        <w:tab w:val="right" w:pos="9360"/>
      </w:tabs>
      <w:spacing w:after="0" w:line="240" w:lineRule="auto"/>
      <w:ind w:firstLine="360"/>
    </w:pPr>
    <w:rPr>
      <w:rFonts w:eastAsia="Times New Roman" w:cs="Times New Roman"/>
      <w:sz w:val="20"/>
      <w:szCs w:val="20"/>
      <w:lang/>
    </w:rPr>
  </w:style>
  <w:style w:type="character" w:customStyle="1" w:styleId="HeaderChar">
    <w:name w:val="Header Char"/>
    <w:link w:val="Header"/>
    <w:uiPriority w:val="99"/>
    <w:rsid w:val="003B626D"/>
    <w:rPr>
      <w:rFonts w:ascii="Calibri" w:eastAsia="Times New Roman" w:hAnsi="Calibri" w:cs="Times New Roman"/>
    </w:rPr>
  </w:style>
  <w:style w:type="paragraph" w:styleId="Footer">
    <w:name w:val="footer"/>
    <w:basedOn w:val="Normal"/>
    <w:link w:val="FooterChar"/>
    <w:rsid w:val="003B626D"/>
    <w:pPr>
      <w:tabs>
        <w:tab w:val="center" w:pos="4680"/>
        <w:tab w:val="right" w:pos="9360"/>
      </w:tabs>
      <w:spacing w:after="0" w:line="240" w:lineRule="auto"/>
      <w:ind w:firstLine="360"/>
    </w:pPr>
    <w:rPr>
      <w:rFonts w:eastAsia="Times New Roman" w:cs="Times New Roman"/>
      <w:sz w:val="20"/>
      <w:szCs w:val="20"/>
      <w:lang/>
    </w:rPr>
  </w:style>
  <w:style w:type="character" w:customStyle="1" w:styleId="FooterChar">
    <w:name w:val="Footer Char"/>
    <w:link w:val="Footer"/>
    <w:rsid w:val="003B626D"/>
    <w:rPr>
      <w:rFonts w:ascii="Calibri" w:eastAsia="Times New Roman" w:hAnsi="Calibri" w:cs="Times New Roman"/>
    </w:rPr>
  </w:style>
  <w:style w:type="table" w:styleId="TableGrid">
    <w:name w:val="Table Grid"/>
    <w:basedOn w:val="TableNormal"/>
    <w:uiPriority w:val="59"/>
    <w:rsid w:val="00E956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safewater/lea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53F7D-61FD-425D-90AB-5BE4C7D7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12025</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Nolan</dc:creator>
  <cp:lastModifiedBy>lisa.frey</cp:lastModifiedBy>
  <cp:revision>2</cp:revision>
  <cp:lastPrinted>2017-05-09T12:17:00Z</cp:lastPrinted>
  <dcterms:created xsi:type="dcterms:W3CDTF">2017-07-24T21:16:00Z</dcterms:created>
  <dcterms:modified xsi:type="dcterms:W3CDTF">2017-07-24T21:16:00Z</dcterms:modified>
</cp:coreProperties>
</file>